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4F" w:rsidRDefault="00B3374F" w:rsidP="00EA2FB5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</w:rPr>
      </w:pPr>
    </w:p>
    <w:p w:rsidR="00B3374F" w:rsidRPr="00E53E2D" w:rsidRDefault="00B3374F" w:rsidP="00EA2FB5">
      <w:pPr>
        <w:spacing w:after="240"/>
        <w:jc w:val="center"/>
      </w:pPr>
      <w:r w:rsidRPr="00E53E2D">
        <w:t>Государственное управление образования Псковской области</w:t>
      </w:r>
    </w:p>
    <w:p w:rsidR="00B3374F" w:rsidRDefault="00B3374F" w:rsidP="00EA2FB5">
      <w:pPr>
        <w:spacing w:after="240"/>
        <w:jc w:val="center"/>
        <w:rPr>
          <w:b/>
          <w:bCs/>
        </w:rPr>
      </w:pPr>
      <w:r w:rsidRPr="00E53E2D">
        <w:rPr>
          <w:b/>
          <w:bCs/>
        </w:rPr>
        <w:t xml:space="preserve">Государственное </w:t>
      </w:r>
      <w:r>
        <w:rPr>
          <w:b/>
          <w:bCs/>
        </w:rPr>
        <w:t xml:space="preserve">бюджетное профессиональное </w:t>
      </w:r>
      <w:r w:rsidRPr="00E53E2D">
        <w:rPr>
          <w:b/>
          <w:bCs/>
        </w:rPr>
        <w:t xml:space="preserve">образовательное учреждение </w:t>
      </w:r>
    </w:p>
    <w:p w:rsidR="00B3374F" w:rsidRPr="00E53E2D" w:rsidRDefault="00B3374F" w:rsidP="00EA2FB5">
      <w:pPr>
        <w:spacing w:after="240"/>
        <w:jc w:val="center"/>
        <w:rPr>
          <w:b/>
          <w:bCs/>
        </w:rPr>
      </w:pPr>
      <w:r>
        <w:rPr>
          <w:b/>
          <w:bCs/>
        </w:rPr>
        <w:t>Псковской области</w:t>
      </w:r>
    </w:p>
    <w:p w:rsidR="00B3374F" w:rsidRPr="00E53E2D" w:rsidRDefault="00B3374F" w:rsidP="00EA2FB5">
      <w:pPr>
        <w:pBdr>
          <w:bottom w:val="single" w:sz="12" w:space="1" w:color="auto"/>
        </w:pBdr>
        <w:spacing w:after="240"/>
        <w:jc w:val="center"/>
        <w:rPr>
          <w:b/>
          <w:bCs/>
        </w:rPr>
      </w:pPr>
      <w:r>
        <w:rPr>
          <w:b/>
          <w:bCs/>
        </w:rPr>
        <w:t>«НЕВЕЛЬСКИЙ МНОГОПРОФИЛЬНЫЙ ТЕХНИКУМ»</w:t>
      </w:r>
    </w:p>
    <w:p w:rsidR="00B3374F" w:rsidRPr="00B3374F" w:rsidRDefault="00B3374F" w:rsidP="00EA2FB5">
      <w:pPr>
        <w:spacing w:after="240"/>
        <w:jc w:val="both"/>
        <w:rPr>
          <w:sz w:val="18"/>
          <w:szCs w:val="18"/>
          <w:lang w:val="en-US"/>
        </w:rPr>
      </w:pPr>
      <w:r w:rsidRPr="00A96A19">
        <w:rPr>
          <w:sz w:val="18"/>
          <w:szCs w:val="18"/>
        </w:rPr>
        <w:t xml:space="preserve">ул. </w:t>
      </w:r>
      <w:proofErr w:type="gramStart"/>
      <w:r w:rsidRPr="00A96A19">
        <w:rPr>
          <w:sz w:val="18"/>
          <w:szCs w:val="18"/>
        </w:rPr>
        <w:t>Комсомольская</w:t>
      </w:r>
      <w:proofErr w:type="gramEnd"/>
      <w:r w:rsidRPr="00A96A19">
        <w:rPr>
          <w:sz w:val="18"/>
          <w:szCs w:val="18"/>
        </w:rPr>
        <w:t xml:space="preserve">, д. </w:t>
      </w:r>
      <w:smartTag w:uri="urn:schemas-microsoft-com:office:smarttags" w:element="metricconverter">
        <w:smartTagPr>
          <w:attr w:name="ProductID" w:val="4, г"/>
        </w:smartTagPr>
        <w:r w:rsidRPr="00A96A19">
          <w:rPr>
            <w:sz w:val="18"/>
            <w:szCs w:val="18"/>
          </w:rPr>
          <w:t>4, г</w:t>
        </w:r>
      </w:smartTag>
      <w:r w:rsidRPr="00A96A19">
        <w:rPr>
          <w:sz w:val="18"/>
          <w:szCs w:val="18"/>
        </w:rPr>
        <w:t xml:space="preserve">. Невель, 182500,    тел. </w:t>
      </w:r>
      <w:r w:rsidRPr="00B3374F">
        <w:rPr>
          <w:sz w:val="18"/>
          <w:szCs w:val="18"/>
          <w:lang w:val="en-US"/>
        </w:rPr>
        <w:t xml:space="preserve">(881151) 2-46-23,    </w:t>
      </w:r>
      <w:r w:rsidRPr="00A96A19">
        <w:rPr>
          <w:sz w:val="18"/>
          <w:szCs w:val="18"/>
        </w:rPr>
        <w:t>факс</w:t>
      </w:r>
      <w:r w:rsidRPr="00B3374F">
        <w:rPr>
          <w:sz w:val="18"/>
          <w:szCs w:val="18"/>
          <w:lang w:val="en-US"/>
        </w:rPr>
        <w:t xml:space="preserve"> (881151) 2-46-23</w:t>
      </w:r>
    </w:p>
    <w:p w:rsidR="00B3374F" w:rsidRPr="00C635AF" w:rsidRDefault="00B3374F" w:rsidP="00EA2FB5">
      <w:pPr>
        <w:spacing w:after="240"/>
        <w:jc w:val="both"/>
        <w:rPr>
          <w:sz w:val="18"/>
          <w:szCs w:val="18"/>
        </w:rPr>
      </w:pPr>
      <w:proofErr w:type="gramStart"/>
      <w:r w:rsidRPr="00A96A19">
        <w:rPr>
          <w:sz w:val="18"/>
          <w:szCs w:val="18"/>
        </w:rPr>
        <w:t>Е</w:t>
      </w:r>
      <w:proofErr w:type="gramEnd"/>
      <w:r w:rsidRPr="00C635AF">
        <w:rPr>
          <w:sz w:val="18"/>
          <w:szCs w:val="18"/>
        </w:rPr>
        <w:t>-</w:t>
      </w:r>
      <w:r w:rsidRPr="00B3374F">
        <w:rPr>
          <w:sz w:val="18"/>
          <w:szCs w:val="18"/>
          <w:lang w:val="en-US"/>
        </w:rPr>
        <w:t>mail</w:t>
      </w:r>
      <w:r w:rsidRPr="00C635AF">
        <w:rPr>
          <w:sz w:val="18"/>
          <w:szCs w:val="18"/>
        </w:rPr>
        <w:t xml:space="preserve">:  </w:t>
      </w:r>
      <w:proofErr w:type="spellStart"/>
      <w:r w:rsidRPr="00B3374F">
        <w:rPr>
          <w:sz w:val="18"/>
          <w:szCs w:val="18"/>
          <w:lang w:val="en-US"/>
        </w:rPr>
        <w:t>pu</w:t>
      </w:r>
      <w:proofErr w:type="spellEnd"/>
      <w:r w:rsidRPr="00C635AF">
        <w:rPr>
          <w:sz w:val="18"/>
          <w:szCs w:val="18"/>
        </w:rPr>
        <w:t xml:space="preserve">_4_ </w:t>
      </w:r>
      <w:hyperlink r:id="rId9" w:history="1">
        <w:r w:rsidRPr="00C635AF">
          <w:rPr>
            <w:rStyle w:val="a4"/>
            <w:sz w:val="18"/>
            <w:szCs w:val="18"/>
          </w:rPr>
          <w:t>2010@</w:t>
        </w:r>
        <w:r w:rsidRPr="00B3374F">
          <w:rPr>
            <w:rStyle w:val="a4"/>
            <w:sz w:val="18"/>
            <w:szCs w:val="18"/>
            <w:lang w:val="en-US"/>
          </w:rPr>
          <w:t>mail</w:t>
        </w:r>
        <w:r w:rsidRPr="00C635AF">
          <w:rPr>
            <w:rStyle w:val="a4"/>
            <w:sz w:val="18"/>
            <w:szCs w:val="18"/>
          </w:rPr>
          <w:t>.</w:t>
        </w:r>
        <w:proofErr w:type="spellStart"/>
        <w:r w:rsidRPr="00B3374F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B3374F" w:rsidRPr="00C635AF" w:rsidRDefault="00B3374F" w:rsidP="00EA2FB5">
      <w:pPr>
        <w:spacing w:after="240"/>
        <w:jc w:val="both"/>
        <w:rPr>
          <w:sz w:val="18"/>
          <w:szCs w:val="18"/>
        </w:rPr>
      </w:pPr>
    </w:p>
    <w:p w:rsidR="00B3374F" w:rsidRPr="00E53E2D" w:rsidRDefault="00B3374F" w:rsidP="00EA2FB5">
      <w:pPr>
        <w:spacing w:after="240"/>
      </w:pPr>
      <w:proofErr w:type="gramStart"/>
      <w:r w:rsidRPr="00E53E2D">
        <w:t>Принято на общем собрании</w:t>
      </w:r>
      <w:r w:rsidRPr="00E53E2D">
        <w:tab/>
      </w:r>
      <w:r w:rsidRPr="00E53E2D">
        <w:tab/>
      </w:r>
      <w:r w:rsidRPr="00E53E2D">
        <w:tab/>
        <w:t xml:space="preserve">     </w:t>
      </w:r>
      <w:r w:rsidRPr="00E53E2D">
        <w:tab/>
      </w:r>
      <w:r w:rsidRPr="00E53E2D">
        <w:tab/>
      </w:r>
      <w:r w:rsidRPr="00E53E2D">
        <w:tab/>
        <w:t xml:space="preserve">   Утверждено</w:t>
      </w:r>
      <w:proofErr w:type="gramEnd"/>
      <w:r w:rsidRPr="00E53E2D">
        <w:t xml:space="preserve"> </w:t>
      </w:r>
    </w:p>
    <w:p w:rsidR="00B3374F" w:rsidRPr="00E53E2D" w:rsidRDefault="00B3374F" w:rsidP="00EA2FB5">
      <w:pPr>
        <w:spacing w:after="240"/>
        <w:jc w:val="both"/>
      </w:pPr>
      <w:r w:rsidRPr="00E53E2D">
        <w:t xml:space="preserve"> протокол  № </w:t>
      </w:r>
      <w:r w:rsidRPr="00E53E2D">
        <w:tab/>
      </w:r>
      <w:r w:rsidRPr="00E53E2D">
        <w:tab/>
      </w:r>
      <w:r w:rsidRPr="00E53E2D">
        <w:tab/>
      </w:r>
      <w:r w:rsidRPr="00E53E2D">
        <w:tab/>
      </w:r>
      <w:r w:rsidRPr="00E53E2D">
        <w:tab/>
      </w:r>
      <w:r w:rsidRPr="00E53E2D">
        <w:tab/>
      </w:r>
      <w:r w:rsidRPr="00E53E2D">
        <w:tab/>
        <w:t>Приказом ГБ</w:t>
      </w:r>
      <w:r w:rsidR="00C635AF">
        <w:t>П</w:t>
      </w:r>
      <w:r w:rsidRPr="00E53E2D">
        <w:t xml:space="preserve">ОУ ПО </w:t>
      </w:r>
      <w:r w:rsidR="00C635AF">
        <w:t>НМТ</w:t>
      </w:r>
      <w:r w:rsidRPr="00E53E2D">
        <w:t xml:space="preserve">  </w:t>
      </w:r>
    </w:p>
    <w:p w:rsidR="00B3374F" w:rsidRPr="00E53E2D" w:rsidRDefault="00B3374F" w:rsidP="00EA2FB5">
      <w:pPr>
        <w:spacing w:after="240"/>
        <w:jc w:val="both"/>
      </w:pPr>
      <w:r>
        <w:t>от  «__» _________  2014</w:t>
      </w:r>
      <w:r w:rsidRPr="00E53E2D">
        <w:t xml:space="preserve">г. </w:t>
      </w:r>
      <w:r w:rsidRPr="00E53E2D">
        <w:tab/>
      </w:r>
      <w:r w:rsidRPr="00E53E2D">
        <w:tab/>
      </w:r>
      <w:r w:rsidRPr="00E53E2D">
        <w:tab/>
      </w:r>
      <w:r w:rsidRPr="00E53E2D">
        <w:tab/>
      </w:r>
      <w:r w:rsidRPr="00E53E2D">
        <w:tab/>
        <w:t xml:space="preserve"> </w:t>
      </w:r>
      <w:r>
        <w:t>№____ от «__»__________2014</w:t>
      </w:r>
      <w:r w:rsidRPr="00E53E2D">
        <w:t>г.</w:t>
      </w:r>
    </w:p>
    <w:p w:rsidR="00F013CF" w:rsidRPr="001E0154" w:rsidRDefault="001E0154" w:rsidP="001E0154">
      <w:pPr>
        <w:spacing w:after="240"/>
        <w:jc w:val="both"/>
      </w:pPr>
      <w:r>
        <w:tab/>
      </w:r>
      <w:r>
        <w:tab/>
      </w:r>
    </w:p>
    <w:p w:rsidR="001E0154" w:rsidRDefault="001E0154" w:rsidP="001E0154">
      <w:pPr>
        <w:spacing w:before="450"/>
        <w:jc w:val="center"/>
        <w:outlineLvl w:val="1"/>
        <w:rPr>
          <w:b/>
          <w:bCs/>
          <w:spacing w:val="10"/>
          <w:sz w:val="28"/>
          <w:szCs w:val="28"/>
        </w:rPr>
      </w:pPr>
      <w:r w:rsidRPr="00C81D17">
        <w:rPr>
          <w:b/>
          <w:bCs/>
          <w:spacing w:val="10"/>
          <w:sz w:val="28"/>
          <w:szCs w:val="28"/>
        </w:rPr>
        <w:t>ПОЛОЖЕНИЕ</w:t>
      </w:r>
      <w:r w:rsidRPr="00C81D17">
        <w:rPr>
          <w:b/>
          <w:bCs/>
          <w:spacing w:val="10"/>
          <w:sz w:val="28"/>
          <w:szCs w:val="28"/>
        </w:rPr>
        <w:br/>
        <w:t xml:space="preserve">о порядке </w:t>
      </w:r>
      <w:r>
        <w:rPr>
          <w:b/>
          <w:bCs/>
          <w:spacing w:val="10"/>
          <w:sz w:val="28"/>
          <w:szCs w:val="28"/>
        </w:rPr>
        <w:t xml:space="preserve">поощрения студентов, </w:t>
      </w:r>
      <w:r w:rsidRPr="00C81D17">
        <w:rPr>
          <w:b/>
          <w:bCs/>
          <w:spacing w:val="10"/>
          <w:sz w:val="28"/>
          <w:szCs w:val="28"/>
        </w:rPr>
        <w:t>применен</w:t>
      </w:r>
      <w:r>
        <w:rPr>
          <w:b/>
          <w:bCs/>
          <w:spacing w:val="10"/>
          <w:sz w:val="28"/>
          <w:szCs w:val="28"/>
        </w:rPr>
        <w:t>ия и снятия мер</w:t>
      </w:r>
    </w:p>
    <w:p w:rsidR="001E0154" w:rsidRPr="00C81D17" w:rsidRDefault="001E0154" w:rsidP="001E0154">
      <w:pPr>
        <w:spacing w:before="450"/>
        <w:jc w:val="center"/>
        <w:outlineLvl w:val="1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дисциплина</w:t>
      </w:r>
      <w:r>
        <w:rPr>
          <w:b/>
          <w:bCs/>
          <w:spacing w:val="10"/>
          <w:sz w:val="28"/>
          <w:szCs w:val="28"/>
        </w:rPr>
        <w:t>р</w:t>
      </w:r>
      <w:r>
        <w:rPr>
          <w:b/>
          <w:bCs/>
          <w:spacing w:val="10"/>
          <w:sz w:val="28"/>
          <w:szCs w:val="28"/>
        </w:rPr>
        <w:t xml:space="preserve">ного </w:t>
      </w:r>
      <w:r w:rsidRPr="00C81D17">
        <w:rPr>
          <w:b/>
          <w:bCs/>
          <w:spacing w:val="10"/>
          <w:sz w:val="28"/>
          <w:szCs w:val="28"/>
        </w:rPr>
        <w:t xml:space="preserve">взыскания </w:t>
      </w:r>
      <w:r>
        <w:rPr>
          <w:b/>
          <w:bCs/>
          <w:spacing w:val="10"/>
          <w:sz w:val="28"/>
          <w:szCs w:val="28"/>
        </w:rPr>
        <w:t>со студентов</w:t>
      </w:r>
    </w:p>
    <w:p w:rsidR="00FB0DB7" w:rsidRDefault="00FB0DB7" w:rsidP="00F013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FB0DB7" w:rsidRPr="00FB0DB7" w:rsidRDefault="00FB0DB7" w:rsidP="00EA2F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положения.</w:t>
      </w:r>
    </w:p>
    <w:p w:rsidR="00320913" w:rsidRPr="005B6449" w:rsidRDefault="00320913" w:rsidP="00EA2F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B6449">
        <w:rPr>
          <w:sz w:val="28"/>
          <w:szCs w:val="28"/>
        </w:rPr>
        <w:t>1.</w:t>
      </w:r>
      <w:r w:rsidR="00FB0DB7">
        <w:rPr>
          <w:sz w:val="28"/>
          <w:szCs w:val="28"/>
        </w:rPr>
        <w:t xml:space="preserve">1. </w:t>
      </w:r>
      <w:r w:rsidRPr="005B6449">
        <w:rPr>
          <w:sz w:val="28"/>
          <w:szCs w:val="28"/>
        </w:rPr>
        <w:t xml:space="preserve"> </w:t>
      </w:r>
      <w:proofErr w:type="gramStart"/>
      <w:r w:rsidRPr="005B6449">
        <w:rPr>
          <w:sz w:val="28"/>
          <w:szCs w:val="28"/>
        </w:rPr>
        <w:t xml:space="preserve">Настоящее положение разработано в соответствии с Федеральным законом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5B6449">
          <w:rPr>
            <w:sz w:val="28"/>
            <w:szCs w:val="28"/>
          </w:rPr>
          <w:t>2012 г</w:t>
        </w:r>
      </w:smartTag>
      <w:r w:rsidRPr="005B6449">
        <w:rPr>
          <w:sz w:val="28"/>
          <w:szCs w:val="28"/>
        </w:rPr>
        <w:t>. № 273-ФЗ, приказом Министерства образования и науки Российской Федерации от 15.03.1213 №185 «Об утверждении Порядка применения к обучающимся и сн</w:t>
      </w:r>
      <w:r w:rsidRPr="005B6449">
        <w:rPr>
          <w:sz w:val="28"/>
          <w:szCs w:val="28"/>
        </w:rPr>
        <w:t>я</w:t>
      </w:r>
      <w:r w:rsidRPr="005B6449">
        <w:rPr>
          <w:sz w:val="28"/>
          <w:szCs w:val="28"/>
        </w:rPr>
        <w:t xml:space="preserve">тия с обучающихся мер дисциплинарного взыскания», Уставом </w:t>
      </w:r>
      <w:r w:rsidR="00B3374F">
        <w:rPr>
          <w:sz w:val="28"/>
          <w:szCs w:val="28"/>
        </w:rPr>
        <w:t xml:space="preserve">ГБПОУ </w:t>
      </w:r>
      <w:r w:rsidRPr="005B6449">
        <w:rPr>
          <w:sz w:val="28"/>
          <w:szCs w:val="28"/>
        </w:rPr>
        <w:t xml:space="preserve"> Пско</w:t>
      </w:r>
      <w:r w:rsidRPr="005B6449">
        <w:rPr>
          <w:sz w:val="28"/>
          <w:szCs w:val="28"/>
        </w:rPr>
        <w:t>в</w:t>
      </w:r>
      <w:r w:rsidRPr="005B6449">
        <w:rPr>
          <w:sz w:val="28"/>
          <w:szCs w:val="28"/>
        </w:rPr>
        <w:t>ской области «</w:t>
      </w:r>
      <w:r w:rsidR="00B3374F">
        <w:rPr>
          <w:sz w:val="28"/>
          <w:szCs w:val="28"/>
        </w:rPr>
        <w:t>Невельский многопрофильный техникум</w:t>
      </w:r>
      <w:r w:rsidRPr="005B6449">
        <w:rPr>
          <w:sz w:val="28"/>
          <w:szCs w:val="28"/>
        </w:rPr>
        <w:t>» (далее - Техникум).</w:t>
      </w:r>
      <w:proofErr w:type="gramEnd"/>
    </w:p>
    <w:p w:rsidR="00320913" w:rsidRDefault="00FB0DB7" w:rsidP="00EA2FB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0913" w:rsidRPr="005B6449">
        <w:rPr>
          <w:sz w:val="28"/>
          <w:szCs w:val="28"/>
        </w:rPr>
        <w:t>2. Порядок применения к студентам и снятия со студентов мер дисциплина</w:t>
      </w:r>
      <w:r w:rsidR="00320913" w:rsidRPr="005B6449">
        <w:rPr>
          <w:sz w:val="28"/>
          <w:szCs w:val="28"/>
        </w:rPr>
        <w:t>р</w:t>
      </w:r>
      <w:r w:rsidR="00320913" w:rsidRPr="005B6449">
        <w:rPr>
          <w:sz w:val="28"/>
          <w:szCs w:val="28"/>
        </w:rPr>
        <w:t>ного взыскания определяет правила применения к студентам и снятия со студе</w:t>
      </w:r>
      <w:r w:rsidR="00320913" w:rsidRPr="005B6449">
        <w:rPr>
          <w:sz w:val="28"/>
          <w:szCs w:val="28"/>
        </w:rPr>
        <w:t>н</w:t>
      </w:r>
      <w:r w:rsidR="00320913" w:rsidRPr="005B6449">
        <w:rPr>
          <w:sz w:val="28"/>
          <w:szCs w:val="28"/>
        </w:rPr>
        <w:t xml:space="preserve">тов  в Техникуме, мер дисциплинарного взыскания. </w:t>
      </w:r>
    </w:p>
    <w:p w:rsidR="001E0154" w:rsidRDefault="001E0154" w:rsidP="00EA2FB5">
      <w:pPr>
        <w:jc w:val="both"/>
        <w:rPr>
          <w:sz w:val="28"/>
          <w:szCs w:val="28"/>
        </w:rPr>
      </w:pPr>
    </w:p>
    <w:p w:rsidR="001E0154" w:rsidRPr="002E68AE" w:rsidRDefault="001E0154" w:rsidP="001E0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CC76B8">
        <w:rPr>
          <w:b/>
          <w:bCs/>
          <w:sz w:val="28"/>
          <w:szCs w:val="28"/>
        </w:rPr>
        <w:t xml:space="preserve">. Поощрения </w:t>
      </w:r>
      <w:r>
        <w:rPr>
          <w:b/>
          <w:bCs/>
          <w:sz w:val="28"/>
          <w:szCs w:val="28"/>
        </w:rPr>
        <w:t>студентов</w:t>
      </w:r>
    </w:p>
    <w:p w:rsidR="001E0154" w:rsidRPr="00CC76B8" w:rsidRDefault="001E0154" w:rsidP="001E01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76B8">
        <w:rPr>
          <w:sz w:val="28"/>
          <w:szCs w:val="28"/>
        </w:rPr>
        <w:t xml:space="preserve">.1. За образцовое выполнение своих обязанностей, повышение качества </w:t>
      </w:r>
      <w:proofErr w:type="spellStart"/>
      <w:r w:rsidRPr="00CC76B8">
        <w:rPr>
          <w:sz w:val="28"/>
          <w:szCs w:val="28"/>
        </w:rPr>
        <w:t>обученности</w:t>
      </w:r>
      <w:proofErr w:type="spellEnd"/>
      <w:r w:rsidRPr="00CC76B8">
        <w:rPr>
          <w:sz w:val="28"/>
          <w:szCs w:val="28"/>
        </w:rPr>
        <w:t>, безупречную учебу, достижения на олимпиадах, конкурсах, смо</w:t>
      </w:r>
      <w:r w:rsidRPr="00CC76B8">
        <w:rPr>
          <w:sz w:val="28"/>
          <w:szCs w:val="28"/>
        </w:rPr>
        <w:t>т</w:t>
      </w:r>
      <w:r w:rsidRPr="00CC76B8">
        <w:rPr>
          <w:sz w:val="28"/>
          <w:szCs w:val="28"/>
        </w:rPr>
        <w:t xml:space="preserve">рах и за другие достижения в учебной и </w:t>
      </w:r>
      <w:proofErr w:type="spellStart"/>
      <w:r w:rsidRPr="00CC76B8">
        <w:rPr>
          <w:sz w:val="28"/>
          <w:szCs w:val="28"/>
        </w:rPr>
        <w:t>внеучебной</w:t>
      </w:r>
      <w:proofErr w:type="spellEnd"/>
      <w:r w:rsidRPr="00CC76B8">
        <w:rPr>
          <w:sz w:val="28"/>
          <w:szCs w:val="28"/>
        </w:rPr>
        <w:t xml:space="preserve"> деятельности к </w:t>
      </w:r>
      <w:r>
        <w:rPr>
          <w:sz w:val="28"/>
          <w:szCs w:val="28"/>
        </w:rPr>
        <w:t>студентам</w:t>
      </w:r>
      <w:r w:rsidRPr="00CC76B8">
        <w:rPr>
          <w:sz w:val="28"/>
          <w:szCs w:val="28"/>
        </w:rPr>
        <w:t xml:space="preserve"> </w:t>
      </w:r>
      <w:r>
        <w:rPr>
          <w:sz w:val="28"/>
          <w:szCs w:val="28"/>
        </w:rPr>
        <w:t>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кума</w:t>
      </w:r>
      <w:r w:rsidRPr="00CC76B8">
        <w:rPr>
          <w:sz w:val="28"/>
          <w:szCs w:val="28"/>
        </w:rPr>
        <w:t xml:space="preserve"> могут быть применены следующие виды поощрений:</w:t>
      </w:r>
    </w:p>
    <w:p w:rsidR="001E0154" w:rsidRPr="00CC76B8" w:rsidRDefault="001E0154" w:rsidP="001E015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76B8">
        <w:rPr>
          <w:sz w:val="28"/>
          <w:szCs w:val="28"/>
        </w:rPr>
        <w:t xml:space="preserve">объявление благодарности </w:t>
      </w:r>
      <w:r>
        <w:rPr>
          <w:sz w:val="28"/>
          <w:szCs w:val="28"/>
        </w:rPr>
        <w:t>студенту</w:t>
      </w:r>
      <w:r w:rsidRPr="00CC76B8">
        <w:rPr>
          <w:sz w:val="28"/>
          <w:szCs w:val="28"/>
        </w:rPr>
        <w:t>;</w:t>
      </w:r>
    </w:p>
    <w:p w:rsidR="001E0154" w:rsidRPr="00CC76B8" w:rsidRDefault="001E0154" w:rsidP="001E015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76B8">
        <w:rPr>
          <w:sz w:val="28"/>
          <w:szCs w:val="28"/>
        </w:rPr>
        <w:t>направление благодарственного письма родителям (законным пре</w:t>
      </w:r>
      <w:r w:rsidRPr="00CC76B8">
        <w:rPr>
          <w:sz w:val="28"/>
          <w:szCs w:val="28"/>
        </w:rPr>
        <w:t>д</w:t>
      </w:r>
      <w:r w:rsidRPr="00CC76B8">
        <w:rPr>
          <w:sz w:val="28"/>
          <w:szCs w:val="28"/>
        </w:rPr>
        <w:t xml:space="preserve">ставителям) </w:t>
      </w:r>
      <w:r>
        <w:rPr>
          <w:sz w:val="28"/>
          <w:szCs w:val="28"/>
        </w:rPr>
        <w:t>студента</w:t>
      </w:r>
      <w:r w:rsidRPr="00CC76B8">
        <w:rPr>
          <w:sz w:val="28"/>
          <w:szCs w:val="28"/>
        </w:rPr>
        <w:t>;</w:t>
      </w:r>
    </w:p>
    <w:p w:rsidR="001E0154" w:rsidRPr="00CC76B8" w:rsidRDefault="001E0154" w:rsidP="001E015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76B8">
        <w:rPr>
          <w:sz w:val="28"/>
          <w:szCs w:val="28"/>
        </w:rPr>
        <w:t>награждение почетной грамотой и (или) дипломом;</w:t>
      </w:r>
    </w:p>
    <w:p w:rsidR="001E0154" w:rsidRPr="00CC76B8" w:rsidRDefault="001E0154" w:rsidP="001E015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76B8">
        <w:rPr>
          <w:sz w:val="28"/>
          <w:szCs w:val="28"/>
        </w:rPr>
        <w:t>увеличение размера стипендии по итогам полугодия;</w:t>
      </w:r>
    </w:p>
    <w:p w:rsidR="001E0154" w:rsidRPr="00CC76B8" w:rsidRDefault="001E0154" w:rsidP="001E015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76B8">
        <w:rPr>
          <w:sz w:val="28"/>
          <w:szCs w:val="28"/>
        </w:rPr>
        <w:t>занесение на Доску Почета</w:t>
      </w:r>
      <w:r>
        <w:rPr>
          <w:sz w:val="28"/>
          <w:szCs w:val="28"/>
        </w:rPr>
        <w:t xml:space="preserve"> техникума</w:t>
      </w:r>
      <w:r w:rsidRPr="00CC76B8">
        <w:rPr>
          <w:sz w:val="28"/>
          <w:szCs w:val="28"/>
        </w:rPr>
        <w:t>.</w:t>
      </w:r>
    </w:p>
    <w:p w:rsidR="001E0154" w:rsidRPr="00CC76B8" w:rsidRDefault="001E0154" w:rsidP="001E01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76B8">
        <w:rPr>
          <w:sz w:val="28"/>
          <w:szCs w:val="28"/>
        </w:rPr>
        <w:t>.2. Процедура применения поощрений</w:t>
      </w:r>
      <w:r w:rsidR="00666EBE">
        <w:rPr>
          <w:sz w:val="28"/>
          <w:szCs w:val="28"/>
        </w:rPr>
        <w:t>:</w:t>
      </w:r>
    </w:p>
    <w:p w:rsidR="001E0154" w:rsidRPr="00666EBE" w:rsidRDefault="001E0154" w:rsidP="00666EBE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6EBE">
        <w:rPr>
          <w:sz w:val="28"/>
          <w:szCs w:val="28"/>
        </w:rPr>
        <w:lastRenderedPageBreak/>
        <w:t>Объявление благодарности студенту, объявление благодарности з</w:t>
      </w:r>
      <w:r w:rsidRPr="00666EBE">
        <w:rPr>
          <w:sz w:val="28"/>
          <w:szCs w:val="28"/>
        </w:rPr>
        <w:t>а</w:t>
      </w:r>
      <w:r w:rsidRPr="00666EBE">
        <w:rPr>
          <w:sz w:val="28"/>
          <w:szCs w:val="28"/>
        </w:rPr>
        <w:t>конным представителям студента, направление благодарственного письма по месту работы законных представителей студента могут применять все педагогические работники Техникума при проявлении студентом активности с положительным р</w:t>
      </w:r>
      <w:r w:rsidRPr="00666EBE">
        <w:rPr>
          <w:sz w:val="28"/>
          <w:szCs w:val="28"/>
        </w:rPr>
        <w:t>е</w:t>
      </w:r>
      <w:r w:rsidRPr="00666EBE">
        <w:rPr>
          <w:sz w:val="28"/>
          <w:szCs w:val="28"/>
        </w:rPr>
        <w:t>зультатом.</w:t>
      </w:r>
    </w:p>
    <w:p w:rsidR="001E0154" w:rsidRPr="00666EBE" w:rsidRDefault="001E0154" w:rsidP="00666EBE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6EBE">
        <w:rPr>
          <w:sz w:val="28"/>
          <w:szCs w:val="28"/>
        </w:rPr>
        <w:t>Награждение почетной грамотой (дипломом) может осуществляться администрацией Техникума по представлению мастера произво</w:t>
      </w:r>
      <w:r w:rsidRPr="00666EBE">
        <w:rPr>
          <w:sz w:val="28"/>
          <w:szCs w:val="28"/>
        </w:rPr>
        <w:t>д</w:t>
      </w:r>
      <w:r w:rsidRPr="00666EBE">
        <w:rPr>
          <w:sz w:val="28"/>
          <w:szCs w:val="28"/>
        </w:rPr>
        <w:t>ственного обучения, классного руководителя и (или) преподавателя за особые успехи, достигнутые студентом по отдельным предметам учебного плана и (или) во внеурочной деятельности на уровне Техн</w:t>
      </w:r>
      <w:r w:rsidRPr="00666EBE">
        <w:rPr>
          <w:sz w:val="28"/>
          <w:szCs w:val="28"/>
        </w:rPr>
        <w:t>и</w:t>
      </w:r>
      <w:r w:rsidRPr="00666EBE">
        <w:rPr>
          <w:sz w:val="28"/>
          <w:szCs w:val="28"/>
        </w:rPr>
        <w:t>кума  и (или) муниципального образования, на территории которого находится Техникум.</w:t>
      </w:r>
    </w:p>
    <w:p w:rsidR="001E0154" w:rsidRDefault="001E0154" w:rsidP="00666EBE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6EBE">
        <w:rPr>
          <w:sz w:val="28"/>
          <w:szCs w:val="28"/>
        </w:rPr>
        <w:t>Занесение на Доску Почета осуществляется администрацией Техн</w:t>
      </w:r>
      <w:r w:rsidRPr="00666EBE">
        <w:rPr>
          <w:sz w:val="28"/>
          <w:szCs w:val="28"/>
        </w:rPr>
        <w:t>и</w:t>
      </w:r>
      <w:r w:rsidRPr="00666EBE">
        <w:rPr>
          <w:sz w:val="28"/>
          <w:szCs w:val="28"/>
        </w:rPr>
        <w:t>кума по представлению мастеров производственного обучения и кла</w:t>
      </w:r>
      <w:r w:rsidRPr="00666EBE">
        <w:rPr>
          <w:sz w:val="28"/>
          <w:szCs w:val="28"/>
        </w:rPr>
        <w:t>с</w:t>
      </w:r>
      <w:r w:rsidRPr="00666EBE">
        <w:rPr>
          <w:sz w:val="28"/>
          <w:szCs w:val="28"/>
        </w:rPr>
        <w:t>сных р</w:t>
      </w:r>
      <w:r w:rsidRPr="00666EBE">
        <w:rPr>
          <w:sz w:val="28"/>
          <w:szCs w:val="28"/>
        </w:rPr>
        <w:t>у</w:t>
      </w:r>
      <w:r w:rsidRPr="00666EBE">
        <w:rPr>
          <w:sz w:val="28"/>
          <w:szCs w:val="28"/>
        </w:rPr>
        <w:t>ководителей по итогам учебного года.</w:t>
      </w:r>
    </w:p>
    <w:p w:rsidR="00666EBE" w:rsidRDefault="00666EBE" w:rsidP="00666E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 Принятие решения о поощрении осуществляется директором техникума на основании:</w:t>
      </w:r>
    </w:p>
    <w:p w:rsidR="00666EBE" w:rsidRDefault="00666EBE" w:rsidP="00666EBE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классного руководителя или мастера производственного обучения;</w:t>
      </w:r>
    </w:p>
    <w:p w:rsidR="00666EBE" w:rsidRDefault="00666EBE" w:rsidP="00666EBE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педагогического совета или иных коллегиальных органов управления;</w:t>
      </w:r>
    </w:p>
    <w:p w:rsidR="00666EBE" w:rsidRDefault="00666EBE" w:rsidP="00666EBE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отдельных работников Техникума;</w:t>
      </w:r>
    </w:p>
    <w:p w:rsidR="00666EBE" w:rsidRDefault="00666EBE" w:rsidP="00666EBE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органов государственной власти,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</w:t>
      </w:r>
    </w:p>
    <w:p w:rsidR="00666EBE" w:rsidRDefault="00666EBE" w:rsidP="00666EBE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СМИ.</w:t>
      </w:r>
    </w:p>
    <w:p w:rsidR="00FB0DB7" w:rsidRDefault="00666EBE" w:rsidP="00666EB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2.4. Награждение ценным подарком осуществляется за счет внебюджетных средств на основании приказа директора техникума.</w:t>
      </w:r>
    </w:p>
    <w:p w:rsidR="00FB0DB7" w:rsidRPr="00FB0DB7" w:rsidRDefault="001E0154" w:rsidP="00FB0D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B0DB7" w:rsidRPr="00FB0DB7">
        <w:rPr>
          <w:b/>
          <w:sz w:val="28"/>
          <w:szCs w:val="28"/>
        </w:rPr>
        <w:t>. Условия применения к студентам мер дисциплинарного взыскания.</w:t>
      </w:r>
    </w:p>
    <w:p w:rsidR="00320913" w:rsidRPr="005B6449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DB7">
        <w:rPr>
          <w:sz w:val="28"/>
          <w:szCs w:val="28"/>
        </w:rPr>
        <w:t xml:space="preserve">.1. </w:t>
      </w:r>
      <w:r w:rsidR="00320913" w:rsidRPr="005B6449">
        <w:rPr>
          <w:sz w:val="28"/>
          <w:szCs w:val="28"/>
        </w:rPr>
        <w:t xml:space="preserve"> Меры дисциплинарного взыскания применяются за неисполнение или нарушение Устава Техникума, Правил внутреннего распорядка, Правил прож</w:t>
      </w:r>
      <w:r w:rsidR="00320913" w:rsidRPr="005B6449">
        <w:rPr>
          <w:sz w:val="28"/>
          <w:szCs w:val="28"/>
        </w:rPr>
        <w:t>и</w:t>
      </w:r>
      <w:r w:rsidR="00320913" w:rsidRPr="005B6449">
        <w:rPr>
          <w:sz w:val="28"/>
          <w:szCs w:val="28"/>
        </w:rPr>
        <w:t>вания в общежитии и иных локальных нормативных актов по вопросам орган</w:t>
      </w:r>
      <w:r w:rsidR="00320913" w:rsidRPr="005B6449">
        <w:rPr>
          <w:sz w:val="28"/>
          <w:szCs w:val="28"/>
        </w:rPr>
        <w:t>и</w:t>
      </w:r>
      <w:r w:rsidR="00320913" w:rsidRPr="005B6449">
        <w:rPr>
          <w:sz w:val="28"/>
          <w:szCs w:val="28"/>
        </w:rPr>
        <w:t>зации и осуществления образовательной деятельности.</w:t>
      </w:r>
    </w:p>
    <w:p w:rsidR="001E0154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DB7">
        <w:rPr>
          <w:sz w:val="28"/>
          <w:szCs w:val="28"/>
        </w:rPr>
        <w:t>.2</w:t>
      </w:r>
      <w:r w:rsidR="00320913" w:rsidRPr="005B6449">
        <w:rPr>
          <w:sz w:val="28"/>
          <w:szCs w:val="28"/>
        </w:rPr>
        <w:t xml:space="preserve">. </w:t>
      </w:r>
      <w:r w:rsidRPr="005B6449">
        <w:rPr>
          <w:sz w:val="28"/>
          <w:szCs w:val="28"/>
        </w:rPr>
        <w:t>Не допускается применение мер дисциплинарного взыскания к студентам во время их болезни, каникул, академического отпуска, отпуска по беременности и р</w:t>
      </w:r>
      <w:r w:rsidRPr="005B6449">
        <w:rPr>
          <w:sz w:val="28"/>
          <w:szCs w:val="28"/>
        </w:rPr>
        <w:t>о</w:t>
      </w:r>
      <w:r w:rsidRPr="005B6449">
        <w:rPr>
          <w:sz w:val="28"/>
          <w:szCs w:val="28"/>
        </w:rPr>
        <w:t>дам или отпуска по уходу за ребенком.</w:t>
      </w:r>
    </w:p>
    <w:p w:rsidR="00320913" w:rsidRPr="005B6449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20913" w:rsidRPr="005B6449">
        <w:rPr>
          <w:sz w:val="28"/>
          <w:szCs w:val="28"/>
        </w:rPr>
        <w:t>За совершение дисциплинарного проступка к студенту могут быть примен</w:t>
      </w:r>
      <w:r w:rsidR="00320913" w:rsidRPr="005B6449">
        <w:rPr>
          <w:sz w:val="28"/>
          <w:szCs w:val="28"/>
        </w:rPr>
        <w:t>е</w:t>
      </w:r>
      <w:r w:rsidR="00320913" w:rsidRPr="005B6449">
        <w:rPr>
          <w:sz w:val="28"/>
          <w:szCs w:val="28"/>
        </w:rPr>
        <w:t>ны следующие меры дисциплинарного взыскания:</w:t>
      </w:r>
    </w:p>
    <w:p w:rsidR="00320913" w:rsidRPr="005B6449" w:rsidRDefault="00320913" w:rsidP="00320913">
      <w:pPr>
        <w:jc w:val="both"/>
        <w:rPr>
          <w:sz w:val="28"/>
          <w:szCs w:val="28"/>
        </w:rPr>
      </w:pPr>
      <w:r w:rsidRPr="005B6449">
        <w:rPr>
          <w:sz w:val="28"/>
          <w:szCs w:val="28"/>
        </w:rPr>
        <w:t>- замечание;</w:t>
      </w:r>
    </w:p>
    <w:p w:rsidR="00320913" w:rsidRPr="005B6449" w:rsidRDefault="00320913" w:rsidP="00320913">
      <w:pPr>
        <w:jc w:val="both"/>
        <w:rPr>
          <w:sz w:val="28"/>
          <w:szCs w:val="28"/>
        </w:rPr>
      </w:pPr>
      <w:r w:rsidRPr="005B6449">
        <w:rPr>
          <w:sz w:val="28"/>
          <w:szCs w:val="28"/>
        </w:rPr>
        <w:t>- выговор;</w:t>
      </w:r>
    </w:p>
    <w:p w:rsidR="00320913" w:rsidRDefault="00320913" w:rsidP="00320913">
      <w:pPr>
        <w:jc w:val="both"/>
        <w:rPr>
          <w:sz w:val="28"/>
          <w:szCs w:val="28"/>
        </w:rPr>
      </w:pPr>
      <w:r w:rsidRPr="005B6449">
        <w:rPr>
          <w:sz w:val="28"/>
          <w:szCs w:val="28"/>
        </w:rPr>
        <w:t>- отчисление из Техникума.</w:t>
      </w:r>
    </w:p>
    <w:p w:rsidR="001E0154" w:rsidRDefault="001E0154" w:rsidP="00320913">
      <w:pPr>
        <w:jc w:val="both"/>
        <w:rPr>
          <w:sz w:val="28"/>
          <w:szCs w:val="28"/>
        </w:rPr>
      </w:pPr>
      <w:r>
        <w:rPr>
          <w:sz w:val="28"/>
          <w:szCs w:val="28"/>
        </w:rPr>
        <w:t>3.4. Принципы дисциплинарной ответственности студентов:</w:t>
      </w:r>
    </w:p>
    <w:p w:rsidR="001E0154" w:rsidRDefault="001E0154" w:rsidP="001E0154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неотвратимость дисциплинарного взыскания (ни один дисциплинарный проступок студента не должен быть оставлен без внимания и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ния);</w:t>
      </w:r>
    </w:p>
    <w:p w:rsidR="001E0154" w:rsidRDefault="001E0154" w:rsidP="001E0154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презумпция невиновности (неустранимые сомнения в виновности студента толкуются в его пользу);</w:t>
      </w:r>
    </w:p>
    <w:p w:rsidR="001E0154" w:rsidRPr="001E0154" w:rsidRDefault="001E0154" w:rsidP="00320913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виновность (ответственность наступает за дисциплинарные проступки и наступившие последствия, в отношении которых установлена вина 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та).</w:t>
      </w:r>
    </w:p>
    <w:p w:rsidR="00320913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20913" w:rsidRPr="005B6449">
        <w:rPr>
          <w:sz w:val="28"/>
          <w:szCs w:val="28"/>
        </w:rPr>
        <w:t>. За каждый дисциплинарный проступок может быть применена одна мера дисциплинарного взыскания.</w:t>
      </w:r>
    </w:p>
    <w:p w:rsidR="001E0154" w:rsidRPr="005B6449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3.6. Привлечение студента к дисциплинарной ответственности не освобождает его от обязанностей, за невыполнение или ненадлежащее исполнение которых было наложено дисциплинарное взыскание.</w:t>
      </w:r>
    </w:p>
    <w:p w:rsidR="00320913" w:rsidRPr="005B6449" w:rsidRDefault="001E0154" w:rsidP="001E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320913" w:rsidRPr="005B6449">
        <w:rPr>
          <w:sz w:val="28"/>
          <w:szCs w:val="28"/>
        </w:rPr>
        <w:t>При выборе меры дисци</w:t>
      </w:r>
      <w:r w:rsidR="00054C02" w:rsidRPr="005B6449">
        <w:rPr>
          <w:sz w:val="28"/>
          <w:szCs w:val="28"/>
        </w:rPr>
        <w:t>плинарного взыскания Техникум</w:t>
      </w:r>
      <w:r w:rsidR="00320913" w:rsidRPr="005B6449">
        <w:rPr>
          <w:sz w:val="28"/>
          <w:szCs w:val="28"/>
        </w:rPr>
        <w:t xml:space="preserve"> учитывает тяжесть дисциплинарного проступка, причины и обстоятельства, при которых он сове</w:t>
      </w:r>
      <w:r w:rsidR="00320913" w:rsidRPr="005B6449">
        <w:rPr>
          <w:sz w:val="28"/>
          <w:szCs w:val="28"/>
        </w:rPr>
        <w:t>р</w:t>
      </w:r>
      <w:r w:rsidR="00320913" w:rsidRPr="005B6449">
        <w:rPr>
          <w:sz w:val="28"/>
          <w:szCs w:val="28"/>
        </w:rPr>
        <w:t>шен, предшествующее поведе</w:t>
      </w:r>
      <w:r w:rsidR="00054C02" w:rsidRPr="005B6449">
        <w:rPr>
          <w:sz w:val="28"/>
          <w:szCs w:val="28"/>
        </w:rPr>
        <w:t>ние студента</w:t>
      </w:r>
      <w:r w:rsidR="00320913" w:rsidRPr="005B6449">
        <w:rPr>
          <w:sz w:val="28"/>
          <w:szCs w:val="28"/>
        </w:rPr>
        <w:t>, его психофизическое и эмоционал</w:t>
      </w:r>
      <w:r w:rsidR="00320913" w:rsidRPr="005B6449">
        <w:rPr>
          <w:sz w:val="28"/>
          <w:szCs w:val="28"/>
        </w:rPr>
        <w:t>ь</w:t>
      </w:r>
      <w:r w:rsidR="00320913" w:rsidRPr="005B6449">
        <w:rPr>
          <w:sz w:val="28"/>
          <w:szCs w:val="28"/>
        </w:rPr>
        <w:t>ное состояние, а также мнение Сове</w:t>
      </w:r>
      <w:r w:rsidR="00054C02" w:rsidRPr="005B6449">
        <w:rPr>
          <w:sz w:val="28"/>
          <w:szCs w:val="28"/>
        </w:rPr>
        <w:t>та студентов</w:t>
      </w:r>
      <w:r w:rsidR="00320913" w:rsidRPr="005B6449">
        <w:rPr>
          <w:sz w:val="28"/>
          <w:szCs w:val="28"/>
        </w:rPr>
        <w:t>, Совета родителей (законных представит</w:t>
      </w:r>
      <w:r w:rsidR="00320913" w:rsidRPr="005B6449">
        <w:rPr>
          <w:sz w:val="28"/>
          <w:szCs w:val="28"/>
        </w:rPr>
        <w:t>е</w:t>
      </w:r>
      <w:r w:rsidR="00320913" w:rsidRPr="005B6449">
        <w:rPr>
          <w:sz w:val="28"/>
          <w:szCs w:val="28"/>
        </w:rPr>
        <w:t>лей) несо</w:t>
      </w:r>
      <w:r w:rsidR="00054C02" w:rsidRPr="005B6449">
        <w:rPr>
          <w:sz w:val="28"/>
          <w:szCs w:val="28"/>
        </w:rPr>
        <w:t>вершеннолетних студентов Техникума</w:t>
      </w:r>
      <w:r w:rsidR="00320913" w:rsidRPr="005B6449">
        <w:rPr>
          <w:sz w:val="28"/>
          <w:szCs w:val="28"/>
        </w:rPr>
        <w:t>.</w:t>
      </w:r>
    </w:p>
    <w:p w:rsidR="00320913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FB0DB7">
        <w:rPr>
          <w:sz w:val="28"/>
          <w:szCs w:val="28"/>
        </w:rPr>
        <w:t>.</w:t>
      </w:r>
      <w:r w:rsidR="00320913" w:rsidRPr="005B6449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Высказанное студенту в устной форме предупреждение, замечание или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на недопущение впредь дисциплинарных проступков не является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плинарным взысканием.</w:t>
      </w:r>
    </w:p>
    <w:p w:rsidR="001E0154" w:rsidRPr="005B6449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3.9. Применение дисциплинарного взыскания не освобождает студента,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шившего дисциплинарный проступок, от иной ответственности в соответствии с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РФ.</w:t>
      </w:r>
    </w:p>
    <w:p w:rsidR="00320913" w:rsidRPr="005B6449" w:rsidRDefault="001E0154" w:rsidP="001E0154">
      <w:pPr>
        <w:rPr>
          <w:sz w:val="28"/>
          <w:szCs w:val="28"/>
        </w:rPr>
      </w:pPr>
      <w:r>
        <w:rPr>
          <w:sz w:val="28"/>
          <w:szCs w:val="28"/>
        </w:rPr>
        <w:t>3.10</w:t>
      </w:r>
      <w:r w:rsidR="00320913" w:rsidRPr="005B6449">
        <w:rPr>
          <w:sz w:val="28"/>
          <w:szCs w:val="28"/>
        </w:rPr>
        <w:t>. До применения меры дисц</w:t>
      </w:r>
      <w:r w:rsidR="00054C02" w:rsidRPr="005B6449">
        <w:rPr>
          <w:sz w:val="28"/>
          <w:szCs w:val="28"/>
        </w:rPr>
        <w:t>иплинарного взыскания Техникум должен затр</w:t>
      </w:r>
      <w:r w:rsidR="00054C02" w:rsidRPr="005B6449">
        <w:rPr>
          <w:sz w:val="28"/>
          <w:szCs w:val="28"/>
        </w:rPr>
        <w:t>е</w:t>
      </w:r>
      <w:r w:rsidR="00054C02" w:rsidRPr="005B6449">
        <w:rPr>
          <w:sz w:val="28"/>
          <w:szCs w:val="28"/>
        </w:rPr>
        <w:t>бовать от студента</w:t>
      </w:r>
      <w:r w:rsidR="00320913" w:rsidRPr="005B6449">
        <w:rPr>
          <w:sz w:val="28"/>
          <w:szCs w:val="28"/>
        </w:rPr>
        <w:t xml:space="preserve"> письменное объяснение. Если по истечении трех учебных дней указанное объясне</w:t>
      </w:r>
      <w:r w:rsidR="00054C02" w:rsidRPr="005B6449">
        <w:rPr>
          <w:sz w:val="28"/>
          <w:szCs w:val="28"/>
        </w:rPr>
        <w:t>ние студентом</w:t>
      </w:r>
      <w:r w:rsidR="00320913" w:rsidRPr="005B6449">
        <w:rPr>
          <w:sz w:val="28"/>
          <w:szCs w:val="28"/>
        </w:rPr>
        <w:t xml:space="preserve"> не представлено, то составляется соотве</w:t>
      </w:r>
      <w:r w:rsidR="00320913" w:rsidRPr="005B6449">
        <w:rPr>
          <w:sz w:val="28"/>
          <w:szCs w:val="28"/>
        </w:rPr>
        <w:t>т</w:t>
      </w:r>
      <w:r w:rsidR="00320913" w:rsidRPr="005B6449">
        <w:rPr>
          <w:sz w:val="28"/>
          <w:szCs w:val="28"/>
        </w:rPr>
        <w:t>ствующий акт.</w:t>
      </w:r>
      <w:r>
        <w:rPr>
          <w:sz w:val="28"/>
          <w:szCs w:val="28"/>
        </w:rPr>
        <w:t xml:space="preserve"> </w:t>
      </w:r>
      <w:r w:rsidR="00054C02" w:rsidRPr="005B6449">
        <w:rPr>
          <w:sz w:val="28"/>
          <w:szCs w:val="28"/>
        </w:rPr>
        <w:t>Отказ или уклонение студента</w:t>
      </w:r>
      <w:r w:rsidR="00320913" w:rsidRPr="005B6449">
        <w:rPr>
          <w:sz w:val="28"/>
          <w:szCs w:val="28"/>
        </w:rPr>
        <w:t xml:space="preserve"> от предоставления им письменн</w:t>
      </w:r>
      <w:r w:rsidR="00320913" w:rsidRPr="005B6449">
        <w:rPr>
          <w:sz w:val="28"/>
          <w:szCs w:val="28"/>
        </w:rPr>
        <w:t>о</w:t>
      </w:r>
      <w:r w:rsidR="00320913" w:rsidRPr="005B6449">
        <w:rPr>
          <w:sz w:val="28"/>
          <w:szCs w:val="28"/>
        </w:rPr>
        <w:t>го об</w:t>
      </w:r>
      <w:r w:rsidR="00320913" w:rsidRPr="005B6449">
        <w:rPr>
          <w:sz w:val="28"/>
          <w:szCs w:val="28"/>
        </w:rPr>
        <w:t>ъ</w:t>
      </w:r>
      <w:r w:rsidR="00320913" w:rsidRPr="005B6449">
        <w:rPr>
          <w:sz w:val="28"/>
          <w:szCs w:val="28"/>
        </w:rPr>
        <w:t>яснения не является препятствием для применения меры дисциплинарного взы</w:t>
      </w:r>
      <w:r w:rsidR="00320913" w:rsidRPr="005B6449">
        <w:rPr>
          <w:sz w:val="28"/>
          <w:szCs w:val="28"/>
        </w:rPr>
        <w:t>с</w:t>
      </w:r>
      <w:r w:rsidR="00320913" w:rsidRPr="005B6449">
        <w:rPr>
          <w:sz w:val="28"/>
          <w:szCs w:val="28"/>
        </w:rPr>
        <w:t>кания.</w:t>
      </w:r>
    </w:p>
    <w:p w:rsidR="00320913" w:rsidRPr="005B6449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FB0DB7">
        <w:rPr>
          <w:sz w:val="28"/>
          <w:szCs w:val="28"/>
        </w:rPr>
        <w:t xml:space="preserve">. </w:t>
      </w:r>
      <w:proofErr w:type="gramStart"/>
      <w:r w:rsidR="00320913" w:rsidRPr="005B6449">
        <w:rPr>
          <w:sz w:val="28"/>
          <w:szCs w:val="28"/>
        </w:rPr>
        <w:t>Мера дисциплинарного взыскания применяется не позднее одного месяца со дня обнаружения проступка, не считая</w:t>
      </w:r>
      <w:r w:rsidR="00054C02" w:rsidRPr="005B6449">
        <w:rPr>
          <w:sz w:val="28"/>
          <w:szCs w:val="28"/>
        </w:rPr>
        <w:t xml:space="preserve"> времени отсутствия студента, указа</w:t>
      </w:r>
      <w:r w:rsidR="00054C02" w:rsidRPr="005B6449">
        <w:rPr>
          <w:sz w:val="28"/>
          <w:szCs w:val="28"/>
        </w:rPr>
        <w:t>н</w:t>
      </w:r>
      <w:r w:rsidR="00054C02" w:rsidRPr="005B6449">
        <w:rPr>
          <w:sz w:val="28"/>
          <w:szCs w:val="28"/>
        </w:rPr>
        <w:t xml:space="preserve">ного в пункте </w:t>
      </w:r>
      <w:r>
        <w:rPr>
          <w:sz w:val="28"/>
          <w:szCs w:val="28"/>
        </w:rPr>
        <w:t xml:space="preserve">3.2. </w:t>
      </w:r>
      <w:r w:rsidR="00320913" w:rsidRPr="005B6449">
        <w:rPr>
          <w:sz w:val="28"/>
          <w:szCs w:val="28"/>
        </w:rPr>
        <w:t xml:space="preserve"> настоящего Порядка, а также времени, необходимого н</w:t>
      </w:r>
      <w:r w:rsidR="00054C02" w:rsidRPr="005B6449">
        <w:rPr>
          <w:sz w:val="28"/>
          <w:szCs w:val="28"/>
        </w:rPr>
        <w:t>а учет мнения Совета студентов</w:t>
      </w:r>
      <w:r w:rsidR="00320913" w:rsidRPr="005B6449">
        <w:rPr>
          <w:sz w:val="28"/>
          <w:szCs w:val="28"/>
        </w:rPr>
        <w:t>, представитель</w:t>
      </w:r>
      <w:r w:rsidR="00054C02" w:rsidRPr="005B6449">
        <w:rPr>
          <w:sz w:val="28"/>
          <w:szCs w:val="28"/>
        </w:rPr>
        <w:t>ного органа студентов</w:t>
      </w:r>
      <w:r w:rsidR="00320913" w:rsidRPr="005B6449">
        <w:rPr>
          <w:sz w:val="28"/>
          <w:szCs w:val="28"/>
        </w:rPr>
        <w:t>, Совета родит</w:t>
      </w:r>
      <w:r w:rsidR="00320913" w:rsidRPr="005B6449">
        <w:rPr>
          <w:sz w:val="28"/>
          <w:szCs w:val="28"/>
        </w:rPr>
        <w:t>е</w:t>
      </w:r>
      <w:r w:rsidR="00320913" w:rsidRPr="005B6449">
        <w:rPr>
          <w:sz w:val="28"/>
          <w:szCs w:val="28"/>
        </w:rPr>
        <w:t>лей (зако</w:t>
      </w:r>
      <w:r w:rsidR="00320913" w:rsidRPr="005B6449">
        <w:rPr>
          <w:sz w:val="28"/>
          <w:szCs w:val="28"/>
        </w:rPr>
        <w:t>н</w:t>
      </w:r>
      <w:r w:rsidR="00320913" w:rsidRPr="005B6449">
        <w:rPr>
          <w:sz w:val="28"/>
          <w:szCs w:val="28"/>
        </w:rPr>
        <w:t>ных представителей) несовершеннолет</w:t>
      </w:r>
      <w:r w:rsidR="00054C02" w:rsidRPr="005B6449">
        <w:rPr>
          <w:sz w:val="28"/>
          <w:szCs w:val="28"/>
        </w:rPr>
        <w:t>них студентов Техникума</w:t>
      </w:r>
      <w:r w:rsidR="00320913" w:rsidRPr="005B6449">
        <w:rPr>
          <w:sz w:val="28"/>
          <w:szCs w:val="28"/>
        </w:rPr>
        <w:t>, но не более семи учебных дней со дня представления директо</w:t>
      </w:r>
      <w:r w:rsidR="00054C02" w:rsidRPr="005B6449">
        <w:rPr>
          <w:sz w:val="28"/>
          <w:szCs w:val="28"/>
        </w:rPr>
        <w:t>ру  Техникума</w:t>
      </w:r>
      <w:r w:rsidR="00320913" w:rsidRPr="005B6449">
        <w:rPr>
          <w:sz w:val="28"/>
          <w:szCs w:val="28"/>
        </w:rPr>
        <w:t xml:space="preserve"> мот</w:t>
      </w:r>
      <w:r w:rsidR="00320913" w:rsidRPr="005B6449">
        <w:rPr>
          <w:sz w:val="28"/>
          <w:szCs w:val="28"/>
        </w:rPr>
        <w:t>и</w:t>
      </w:r>
      <w:r w:rsidR="00320913" w:rsidRPr="005B6449">
        <w:rPr>
          <w:sz w:val="28"/>
          <w:szCs w:val="28"/>
        </w:rPr>
        <w:t>вированного мнения указа</w:t>
      </w:r>
      <w:r w:rsidR="00320913" w:rsidRPr="005B6449">
        <w:rPr>
          <w:sz w:val="28"/>
          <w:szCs w:val="28"/>
        </w:rPr>
        <w:t>н</w:t>
      </w:r>
      <w:r w:rsidR="00320913" w:rsidRPr="005B6449">
        <w:rPr>
          <w:sz w:val="28"/>
          <w:szCs w:val="28"/>
        </w:rPr>
        <w:t>ных советов и органов в</w:t>
      </w:r>
      <w:proofErr w:type="gramEnd"/>
      <w:r w:rsidR="00320913" w:rsidRPr="005B6449">
        <w:rPr>
          <w:sz w:val="28"/>
          <w:szCs w:val="28"/>
        </w:rPr>
        <w:t xml:space="preserve"> письменной форме.</w:t>
      </w:r>
    </w:p>
    <w:p w:rsidR="00320913" w:rsidRPr="005B6449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320913" w:rsidRPr="005B6449">
        <w:rPr>
          <w:sz w:val="28"/>
          <w:szCs w:val="28"/>
        </w:rPr>
        <w:t xml:space="preserve">. Отчисление </w:t>
      </w:r>
      <w:r w:rsidR="00054C02" w:rsidRPr="005B6449">
        <w:rPr>
          <w:sz w:val="28"/>
          <w:szCs w:val="28"/>
        </w:rPr>
        <w:t>несовершеннолетнего студента</w:t>
      </w:r>
      <w:r w:rsidR="00320913" w:rsidRPr="005B6449">
        <w:rPr>
          <w:sz w:val="28"/>
          <w:szCs w:val="28"/>
        </w:rPr>
        <w:t>, достигш</w:t>
      </w:r>
      <w:r w:rsidR="00054C02" w:rsidRPr="005B6449">
        <w:rPr>
          <w:sz w:val="28"/>
          <w:szCs w:val="28"/>
        </w:rPr>
        <w:t>его возраста пятнадц</w:t>
      </w:r>
      <w:r w:rsidR="00054C02" w:rsidRPr="005B6449">
        <w:rPr>
          <w:sz w:val="28"/>
          <w:szCs w:val="28"/>
        </w:rPr>
        <w:t>а</w:t>
      </w:r>
      <w:r w:rsidR="00054C02" w:rsidRPr="005B6449">
        <w:rPr>
          <w:sz w:val="28"/>
          <w:szCs w:val="28"/>
        </w:rPr>
        <w:t>ти лет из Техникума</w:t>
      </w:r>
      <w:r w:rsidR="00320913" w:rsidRPr="005B6449">
        <w:rPr>
          <w:sz w:val="28"/>
          <w:szCs w:val="28"/>
        </w:rPr>
        <w:t>, как мера дисциплинарного взыскания допускается за нео</w:t>
      </w:r>
      <w:r w:rsidR="00320913" w:rsidRPr="005B6449">
        <w:rPr>
          <w:sz w:val="28"/>
          <w:szCs w:val="28"/>
        </w:rPr>
        <w:t>д</w:t>
      </w:r>
      <w:r w:rsidR="00320913" w:rsidRPr="005B6449">
        <w:rPr>
          <w:sz w:val="28"/>
          <w:szCs w:val="28"/>
        </w:rPr>
        <w:t>нократное совершение дисциплинарных проступков. Указанная мера дисципл</w:t>
      </w:r>
      <w:r w:rsidR="00320913" w:rsidRPr="005B6449">
        <w:rPr>
          <w:sz w:val="28"/>
          <w:szCs w:val="28"/>
        </w:rPr>
        <w:t>и</w:t>
      </w:r>
      <w:r w:rsidR="00320913" w:rsidRPr="005B6449">
        <w:rPr>
          <w:sz w:val="28"/>
          <w:szCs w:val="28"/>
        </w:rPr>
        <w:t>нарного взыскания применяется, если иные меры дисциплинарного взыскания и меры пед</w:t>
      </w:r>
      <w:r w:rsidR="00320913" w:rsidRPr="005B6449">
        <w:rPr>
          <w:sz w:val="28"/>
          <w:szCs w:val="28"/>
        </w:rPr>
        <w:t>а</w:t>
      </w:r>
      <w:r w:rsidR="00320913" w:rsidRPr="005B6449">
        <w:rPr>
          <w:sz w:val="28"/>
          <w:szCs w:val="28"/>
        </w:rPr>
        <w:t>гогического воздействия не дали результа</w:t>
      </w:r>
      <w:r w:rsidR="00054C02" w:rsidRPr="005B6449">
        <w:rPr>
          <w:sz w:val="28"/>
          <w:szCs w:val="28"/>
        </w:rPr>
        <w:t>та и дальнейшее пребывание студента в Техникуме</w:t>
      </w:r>
      <w:r w:rsidR="00320913" w:rsidRPr="005B6449">
        <w:rPr>
          <w:sz w:val="28"/>
          <w:szCs w:val="28"/>
        </w:rPr>
        <w:t xml:space="preserve"> оказывает отрицательное влияние на дру</w:t>
      </w:r>
      <w:r w:rsidR="00054C02" w:rsidRPr="005B6449">
        <w:rPr>
          <w:sz w:val="28"/>
          <w:szCs w:val="28"/>
        </w:rPr>
        <w:t>гих студентов</w:t>
      </w:r>
      <w:r w:rsidR="00320913" w:rsidRPr="005B6449">
        <w:rPr>
          <w:sz w:val="28"/>
          <w:szCs w:val="28"/>
        </w:rPr>
        <w:t>, нарушает их</w:t>
      </w:r>
      <w:r w:rsidR="00054C02" w:rsidRPr="005B6449">
        <w:rPr>
          <w:sz w:val="28"/>
          <w:szCs w:val="28"/>
        </w:rPr>
        <w:t xml:space="preserve"> права и права работников Техникума</w:t>
      </w:r>
      <w:r w:rsidR="00320913" w:rsidRPr="005B6449">
        <w:rPr>
          <w:sz w:val="28"/>
          <w:szCs w:val="28"/>
        </w:rPr>
        <w:t>, а также нормальное функц</w:t>
      </w:r>
      <w:r w:rsidR="00320913" w:rsidRPr="005B6449">
        <w:rPr>
          <w:sz w:val="28"/>
          <w:szCs w:val="28"/>
        </w:rPr>
        <w:t>и</w:t>
      </w:r>
      <w:r w:rsidR="00320913" w:rsidRPr="005B6449">
        <w:rPr>
          <w:sz w:val="28"/>
          <w:szCs w:val="28"/>
        </w:rPr>
        <w:t>они</w:t>
      </w:r>
      <w:r w:rsidR="00054C02" w:rsidRPr="005B6449">
        <w:rPr>
          <w:sz w:val="28"/>
          <w:szCs w:val="28"/>
        </w:rPr>
        <w:t>рование Те</w:t>
      </w:r>
      <w:r w:rsidR="00054C02" w:rsidRPr="005B6449">
        <w:rPr>
          <w:sz w:val="28"/>
          <w:szCs w:val="28"/>
        </w:rPr>
        <w:t>х</w:t>
      </w:r>
      <w:r w:rsidR="00054C02" w:rsidRPr="005B6449">
        <w:rPr>
          <w:sz w:val="28"/>
          <w:szCs w:val="28"/>
        </w:rPr>
        <w:t>никума</w:t>
      </w:r>
      <w:r w:rsidR="00320913" w:rsidRPr="005B6449">
        <w:rPr>
          <w:sz w:val="28"/>
          <w:szCs w:val="28"/>
        </w:rPr>
        <w:t>.</w:t>
      </w:r>
    </w:p>
    <w:p w:rsidR="00320913" w:rsidRPr="005B6449" w:rsidRDefault="001E0154" w:rsidP="001E0154">
      <w:pPr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320913" w:rsidRPr="005B6449">
        <w:rPr>
          <w:sz w:val="28"/>
          <w:szCs w:val="28"/>
        </w:rPr>
        <w:t xml:space="preserve">Отчисление </w:t>
      </w:r>
      <w:r w:rsidR="007E6C12" w:rsidRPr="005B6449">
        <w:rPr>
          <w:sz w:val="28"/>
          <w:szCs w:val="28"/>
        </w:rPr>
        <w:t>несовершеннолетнего студента</w:t>
      </w:r>
      <w:r w:rsidR="00320913" w:rsidRPr="005B6449">
        <w:rPr>
          <w:sz w:val="28"/>
          <w:szCs w:val="28"/>
        </w:rPr>
        <w:t xml:space="preserve"> как мера дисциплинарного взыскания не применяется, если сроки </w:t>
      </w:r>
      <w:r w:rsidR="007E6C12" w:rsidRPr="005B6449">
        <w:rPr>
          <w:sz w:val="28"/>
          <w:szCs w:val="28"/>
        </w:rPr>
        <w:t>ранее примененных к студенту</w:t>
      </w:r>
      <w:r w:rsidR="00320913" w:rsidRPr="005B6449">
        <w:rPr>
          <w:sz w:val="28"/>
          <w:szCs w:val="28"/>
        </w:rPr>
        <w:t xml:space="preserve"> мер ди</w:t>
      </w:r>
      <w:r w:rsidR="00320913" w:rsidRPr="005B6449">
        <w:rPr>
          <w:sz w:val="28"/>
          <w:szCs w:val="28"/>
        </w:rPr>
        <w:t>с</w:t>
      </w:r>
      <w:r w:rsidR="00320913" w:rsidRPr="005B6449">
        <w:rPr>
          <w:sz w:val="28"/>
          <w:szCs w:val="28"/>
        </w:rPr>
        <w:t>циплинарного взыскания истекли и (</w:t>
      </w:r>
      <w:proofErr w:type="gramStart"/>
      <w:r w:rsidR="00320913" w:rsidRPr="005B6449">
        <w:rPr>
          <w:sz w:val="28"/>
          <w:szCs w:val="28"/>
        </w:rPr>
        <w:t xml:space="preserve">или) </w:t>
      </w:r>
      <w:proofErr w:type="gramEnd"/>
      <w:r w:rsidR="00320913" w:rsidRPr="005B6449">
        <w:rPr>
          <w:sz w:val="28"/>
          <w:szCs w:val="28"/>
        </w:rPr>
        <w:t>меры дисциплинарного взыскания сн</w:t>
      </w:r>
      <w:r w:rsidR="00320913" w:rsidRPr="005B6449">
        <w:rPr>
          <w:sz w:val="28"/>
          <w:szCs w:val="28"/>
        </w:rPr>
        <w:t>я</w:t>
      </w:r>
      <w:r w:rsidR="00320913" w:rsidRPr="005B6449">
        <w:rPr>
          <w:sz w:val="28"/>
          <w:szCs w:val="28"/>
        </w:rPr>
        <w:t>ты в установленном п</w:t>
      </w:r>
      <w:r w:rsidR="00320913" w:rsidRPr="005B6449">
        <w:rPr>
          <w:sz w:val="28"/>
          <w:szCs w:val="28"/>
        </w:rPr>
        <w:t>о</w:t>
      </w:r>
      <w:r w:rsidR="00320913" w:rsidRPr="005B6449">
        <w:rPr>
          <w:sz w:val="28"/>
          <w:szCs w:val="28"/>
        </w:rPr>
        <w:t>рядке.</w:t>
      </w:r>
    </w:p>
    <w:p w:rsidR="007E6C12" w:rsidRPr="005B6449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320913" w:rsidRPr="005B6449">
        <w:rPr>
          <w:sz w:val="28"/>
          <w:szCs w:val="28"/>
        </w:rPr>
        <w:t xml:space="preserve">. Решение об отчислении </w:t>
      </w:r>
      <w:r w:rsidR="007E6C12" w:rsidRPr="005B6449">
        <w:rPr>
          <w:sz w:val="28"/>
          <w:szCs w:val="28"/>
        </w:rPr>
        <w:t>несовершеннолетнего студента</w:t>
      </w:r>
      <w:r w:rsidR="00320913" w:rsidRPr="005B6449">
        <w:rPr>
          <w:sz w:val="28"/>
          <w:szCs w:val="28"/>
        </w:rPr>
        <w:t>, достигшего во</w:t>
      </w:r>
      <w:r w:rsidR="00320913" w:rsidRPr="005B6449">
        <w:rPr>
          <w:sz w:val="28"/>
          <w:szCs w:val="28"/>
        </w:rPr>
        <w:t>з</w:t>
      </w:r>
      <w:r w:rsidR="00320913" w:rsidRPr="005B6449">
        <w:rPr>
          <w:sz w:val="28"/>
          <w:szCs w:val="28"/>
        </w:rPr>
        <w:t>раста пятнадцати лет и не получившего основного общего образования, как мера дисциплинарного взыскания принимается с учетом мнения его родителей (з</w:t>
      </w:r>
      <w:r w:rsidR="00320913" w:rsidRPr="005B6449">
        <w:rPr>
          <w:sz w:val="28"/>
          <w:szCs w:val="28"/>
        </w:rPr>
        <w:t>а</w:t>
      </w:r>
      <w:r w:rsidR="00320913" w:rsidRPr="005B6449">
        <w:rPr>
          <w:sz w:val="28"/>
          <w:szCs w:val="28"/>
        </w:rPr>
        <w:lastRenderedPageBreak/>
        <w:t>конных представителей) и с согласия комиссии по делам несовершеннолетних и защ</w:t>
      </w:r>
      <w:r w:rsidR="007E6C12" w:rsidRPr="005B6449">
        <w:rPr>
          <w:sz w:val="28"/>
          <w:szCs w:val="28"/>
        </w:rPr>
        <w:t>ите их прав м</w:t>
      </w:r>
      <w:r w:rsidR="007E6C12" w:rsidRPr="005B6449">
        <w:rPr>
          <w:sz w:val="28"/>
          <w:szCs w:val="28"/>
        </w:rPr>
        <w:t>у</w:t>
      </w:r>
      <w:r w:rsidR="007E6C12" w:rsidRPr="005B6449">
        <w:rPr>
          <w:sz w:val="28"/>
          <w:szCs w:val="28"/>
        </w:rPr>
        <w:t xml:space="preserve">ниципального образования город </w:t>
      </w:r>
      <w:r w:rsidR="00B3374F">
        <w:rPr>
          <w:sz w:val="28"/>
          <w:szCs w:val="28"/>
        </w:rPr>
        <w:t>Невель</w:t>
      </w:r>
      <w:r w:rsidR="007E6C12" w:rsidRPr="005B6449">
        <w:rPr>
          <w:sz w:val="28"/>
          <w:szCs w:val="28"/>
        </w:rPr>
        <w:t xml:space="preserve"> Псковской области</w:t>
      </w:r>
      <w:r w:rsidR="00320913" w:rsidRPr="005B6449">
        <w:rPr>
          <w:sz w:val="28"/>
          <w:szCs w:val="28"/>
        </w:rPr>
        <w:t>.</w:t>
      </w:r>
    </w:p>
    <w:p w:rsidR="00320913" w:rsidRPr="005B6449" w:rsidRDefault="00320913" w:rsidP="00F013CF">
      <w:pPr>
        <w:ind w:firstLine="708"/>
        <w:jc w:val="both"/>
        <w:rPr>
          <w:sz w:val="28"/>
          <w:szCs w:val="28"/>
        </w:rPr>
      </w:pPr>
      <w:r w:rsidRPr="005B6449">
        <w:rPr>
          <w:sz w:val="28"/>
          <w:szCs w:val="28"/>
        </w:rPr>
        <w:t>Решение об отчисле</w:t>
      </w:r>
      <w:r w:rsidR="007E6C12" w:rsidRPr="005B6449">
        <w:rPr>
          <w:sz w:val="28"/>
          <w:szCs w:val="28"/>
        </w:rPr>
        <w:t>нии студентов</w:t>
      </w:r>
      <w:r w:rsidRPr="005B6449">
        <w:rPr>
          <w:sz w:val="28"/>
          <w:szCs w:val="28"/>
        </w:rPr>
        <w:t xml:space="preserve"> - детей-сирот, детей, оставшихся без попечения родителей (законных представителей), принимается с согласия к</w:t>
      </w:r>
      <w:r w:rsidRPr="005B6449">
        <w:rPr>
          <w:sz w:val="28"/>
          <w:szCs w:val="28"/>
        </w:rPr>
        <w:t>о</w:t>
      </w:r>
      <w:r w:rsidRPr="005B6449">
        <w:rPr>
          <w:sz w:val="28"/>
          <w:szCs w:val="28"/>
        </w:rPr>
        <w:t xml:space="preserve">миссии по делам несовершеннолетних и защите их прав и органа </w:t>
      </w:r>
      <w:r w:rsidR="007E6C12" w:rsidRPr="005B6449">
        <w:rPr>
          <w:sz w:val="28"/>
          <w:szCs w:val="28"/>
        </w:rPr>
        <w:t>опеки и поп</w:t>
      </w:r>
      <w:r w:rsidR="007E6C12" w:rsidRPr="005B6449">
        <w:rPr>
          <w:sz w:val="28"/>
          <w:szCs w:val="28"/>
        </w:rPr>
        <w:t>е</w:t>
      </w:r>
      <w:r w:rsidR="007E6C12" w:rsidRPr="005B6449">
        <w:rPr>
          <w:sz w:val="28"/>
          <w:szCs w:val="28"/>
        </w:rPr>
        <w:t>чительства м</w:t>
      </w:r>
      <w:r w:rsidR="007E6C12" w:rsidRPr="005B6449">
        <w:rPr>
          <w:sz w:val="28"/>
          <w:szCs w:val="28"/>
        </w:rPr>
        <w:t>у</w:t>
      </w:r>
      <w:r w:rsidR="007E6C12" w:rsidRPr="005B6449">
        <w:rPr>
          <w:sz w:val="28"/>
          <w:szCs w:val="28"/>
        </w:rPr>
        <w:t xml:space="preserve">ниципального образования город </w:t>
      </w:r>
      <w:r w:rsidR="00B3374F">
        <w:rPr>
          <w:sz w:val="28"/>
          <w:szCs w:val="28"/>
        </w:rPr>
        <w:t>Невель</w:t>
      </w:r>
      <w:r w:rsidR="007E6C12" w:rsidRPr="005B6449">
        <w:rPr>
          <w:sz w:val="28"/>
          <w:szCs w:val="28"/>
        </w:rPr>
        <w:t xml:space="preserve"> Псковской области</w:t>
      </w:r>
      <w:r w:rsidRPr="005B6449">
        <w:rPr>
          <w:sz w:val="28"/>
          <w:szCs w:val="28"/>
        </w:rPr>
        <w:t>.</w:t>
      </w:r>
    </w:p>
    <w:p w:rsidR="00320913" w:rsidRPr="005B6449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320913" w:rsidRPr="005B6449">
        <w:rPr>
          <w:sz w:val="28"/>
          <w:szCs w:val="28"/>
        </w:rPr>
        <w:t xml:space="preserve">. Об отчислении </w:t>
      </w:r>
      <w:r w:rsidR="007E6C12" w:rsidRPr="005B6449">
        <w:rPr>
          <w:sz w:val="28"/>
          <w:szCs w:val="28"/>
        </w:rPr>
        <w:t>несовершеннолетнего студента</w:t>
      </w:r>
      <w:r w:rsidR="00320913" w:rsidRPr="005B6449">
        <w:rPr>
          <w:sz w:val="28"/>
          <w:szCs w:val="28"/>
        </w:rPr>
        <w:t xml:space="preserve"> в качестве меры дисципл</w:t>
      </w:r>
      <w:r w:rsidR="00320913" w:rsidRPr="005B6449">
        <w:rPr>
          <w:sz w:val="28"/>
          <w:szCs w:val="28"/>
        </w:rPr>
        <w:t>и</w:t>
      </w:r>
      <w:r w:rsidR="00320913" w:rsidRPr="005B6449">
        <w:rPr>
          <w:sz w:val="28"/>
          <w:szCs w:val="28"/>
        </w:rPr>
        <w:t>нарного взыска</w:t>
      </w:r>
      <w:r w:rsidR="007E6C12" w:rsidRPr="005B6449">
        <w:rPr>
          <w:sz w:val="28"/>
          <w:szCs w:val="28"/>
        </w:rPr>
        <w:t>ния Техникум</w:t>
      </w:r>
      <w:r w:rsidR="00320913" w:rsidRPr="005B6449">
        <w:rPr>
          <w:sz w:val="28"/>
          <w:szCs w:val="28"/>
        </w:rPr>
        <w:t xml:space="preserve"> незамедлительно обяза</w:t>
      </w:r>
      <w:r w:rsidR="007E6C12" w:rsidRPr="005B6449">
        <w:rPr>
          <w:sz w:val="28"/>
          <w:szCs w:val="28"/>
        </w:rPr>
        <w:t>н</w:t>
      </w:r>
      <w:r w:rsidR="00320913" w:rsidRPr="005B6449">
        <w:rPr>
          <w:sz w:val="28"/>
          <w:szCs w:val="28"/>
        </w:rPr>
        <w:t xml:space="preserve"> проинформировать </w:t>
      </w:r>
      <w:r w:rsidR="007E6C12" w:rsidRPr="005B6449">
        <w:rPr>
          <w:sz w:val="28"/>
          <w:szCs w:val="28"/>
        </w:rPr>
        <w:t>Гос</w:t>
      </w:r>
      <w:r w:rsidR="007E6C12" w:rsidRPr="005B6449">
        <w:rPr>
          <w:sz w:val="28"/>
          <w:szCs w:val="28"/>
        </w:rPr>
        <w:t>у</w:t>
      </w:r>
      <w:r w:rsidR="007E6C12" w:rsidRPr="005B6449">
        <w:rPr>
          <w:sz w:val="28"/>
          <w:szCs w:val="28"/>
        </w:rPr>
        <w:t xml:space="preserve">дарственное </w:t>
      </w:r>
      <w:r w:rsidR="00320913" w:rsidRPr="005B6449">
        <w:rPr>
          <w:sz w:val="28"/>
          <w:szCs w:val="28"/>
        </w:rPr>
        <w:t>управление образова</w:t>
      </w:r>
      <w:r w:rsidR="007E6C12" w:rsidRPr="005B6449">
        <w:rPr>
          <w:sz w:val="28"/>
          <w:szCs w:val="28"/>
        </w:rPr>
        <w:t>ния Псковской области и отдел образования Администр</w:t>
      </w:r>
      <w:r w:rsidR="007E6C12" w:rsidRPr="005B6449">
        <w:rPr>
          <w:sz w:val="28"/>
          <w:szCs w:val="28"/>
        </w:rPr>
        <w:t>а</w:t>
      </w:r>
      <w:r w:rsidR="007E6C12" w:rsidRPr="005B6449">
        <w:rPr>
          <w:sz w:val="28"/>
          <w:szCs w:val="28"/>
        </w:rPr>
        <w:t xml:space="preserve">ции муниципального образования город </w:t>
      </w:r>
      <w:r w:rsidR="00B3374F">
        <w:rPr>
          <w:sz w:val="28"/>
          <w:szCs w:val="28"/>
        </w:rPr>
        <w:t>Невель</w:t>
      </w:r>
      <w:r w:rsidR="007E6C12" w:rsidRPr="005B6449">
        <w:rPr>
          <w:sz w:val="28"/>
          <w:szCs w:val="28"/>
        </w:rPr>
        <w:t xml:space="preserve"> Псковской области</w:t>
      </w:r>
      <w:r w:rsidR="00320913" w:rsidRPr="005B6449">
        <w:rPr>
          <w:sz w:val="28"/>
          <w:szCs w:val="28"/>
        </w:rPr>
        <w:t>.</w:t>
      </w:r>
    </w:p>
    <w:p w:rsidR="00320913" w:rsidRPr="005B6449" w:rsidRDefault="001E0154" w:rsidP="001E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7E6C12" w:rsidRPr="005B6449">
        <w:rPr>
          <w:sz w:val="28"/>
          <w:szCs w:val="28"/>
        </w:rPr>
        <w:t xml:space="preserve">Отдел образования администрации муниципального образования город </w:t>
      </w:r>
      <w:r w:rsidR="00B3374F">
        <w:rPr>
          <w:sz w:val="28"/>
          <w:szCs w:val="28"/>
        </w:rPr>
        <w:t>Невель</w:t>
      </w:r>
      <w:r w:rsidR="007E6C12" w:rsidRPr="005B6449">
        <w:rPr>
          <w:sz w:val="28"/>
          <w:szCs w:val="28"/>
        </w:rPr>
        <w:t xml:space="preserve"> Псковской области</w:t>
      </w:r>
      <w:r w:rsidR="00320913" w:rsidRPr="005B6449">
        <w:rPr>
          <w:sz w:val="28"/>
          <w:szCs w:val="28"/>
        </w:rPr>
        <w:t xml:space="preserve"> и родители (законные представители) несовершенн</w:t>
      </w:r>
      <w:r w:rsidR="00320913" w:rsidRPr="005B6449">
        <w:rPr>
          <w:sz w:val="28"/>
          <w:szCs w:val="28"/>
        </w:rPr>
        <w:t>о</w:t>
      </w:r>
      <w:r w:rsidR="007E6C12" w:rsidRPr="005B6449">
        <w:rPr>
          <w:sz w:val="28"/>
          <w:szCs w:val="28"/>
        </w:rPr>
        <w:t>летнего ст</w:t>
      </w:r>
      <w:r w:rsidR="007E6C12" w:rsidRPr="005B6449">
        <w:rPr>
          <w:sz w:val="28"/>
          <w:szCs w:val="28"/>
        </w:rPr>
        <w:t>у</w:t>
      </w:r>
      <w:r w:rsidR="007E6C12" w:rsidRPr="005B6449">
        <w:rPr>
          <w:sz w:val="28"/>
          <w:szCs w:val="28"/>
        </w:rPr>
        <w:t>дента</w:t>
      </w:r>
      <w:r w:rsidR="00320913" w:rsidRPr="005B6449">
        <w:rPr>
          <w:sz w:val="28"/>
          <w:szCs w:val="28"/>
        </w:rPr>
        <w:t>, отчисленно</w:t>
      </w:r>
      <w:r w:rsidR="007E6C12" w:rsidRPr="005B6449">
        <w:rPr>
          <w:sz w:val="28"/>
          <w:szCs w:val="28"/>
        </w:rPr>
        <w:t>го из Техникума</w:t>
      </w:r>
      <w:r w:rsidR="00654416" w:rsidRPr="005B6449">
        <w:rPr>
          <w:sz w:val="28"/>
          <w:szCs w:val="28"/>
        </w:rPr>
        <w:t>,</w:t>
      </w:r>
      <w:r w:rsidR="00320913" w:rsidRPr="005B6449">
        <w:rPr>
          <w:sz w:val="28"/>
          <w:szCs w:val="28"/>
        </w:rPr>
        <w:t xml:space="preserve"> не позднее чем в месячный срок принимают меры, обеспечивающие получение несовершеннолетним общего о</w:t>
      </w:r>
      <w:r w:rsidR="00320913" w:rsidRPr="005B6449">
        <w:rPr>
          <w:sz w:val="28"/>
          <w:szCs w:val="28"/>
        </w:rPr>
        <w:t>б</w:t>
      </w:r>
      <w:r w:rsidR="00320913" w:rsidRPr="005B6449">
        <w:rPr>
          <w:sz w:val="28"/>
          <w:szCs w:val="28"/>
        </w:rPr>
        <w:t>разования.</w:t>
      </w:r>
    </w:p>
    <w:p w:rsidR="00320913" w:rsidRPr="005B6449" w:rsidRDefault="001E0154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654416" w:rsidRPr="005B6449">
        <w:rPr>
          <w:sz w:val="28"/>
          <w:szCs w:val="28"/>
        </w:rPr>
        <w:t>. Применение к студенту</w:t>
      </w:r>
      <w:r w:rsidR="00320913" w:rsidRPr="005B6449">
        <w:rPr>
          <w:sz w:val="28"/>
          <w:szCs w:val="28"/>
        </w:rPr>
        <w:t xml:space="preserve"> меры дисциплинарного взыскания оформляется приказом директо</w:t>
      </w:r>
      <w:r w:rsidR="00654416" w:rsidRPr="005B6449">
        <w:rPr>
          <w:sz w:val="28"/>
          <w:szCs w:val="28"/>
        </w:rPr>
        <w:t>ра Техникума</w:t>
      </w:r>
      <w:r w:rsidR="00320913" w:rsidRPr="005B6449">
        <w:rPr>
          <w:sz w:val="28"/>
          <w:szCs w:val="28"/>
        </w:rPr>
        <w:t>, к</w:t>
      </w:r>
      <w:r w:rsidR="00654416" w:rsidRPr="005B6449">
        <w:rPr>
          <w:sz w:val="28"/>
          <w:szCs w:val="28"/>
        </w:rPr>
        <w:t>оторый доводится до студента</w:t>
      </w:r>
      <w:r w:rsidR="00320913" w:rsidRPr="005B6449">
        <w:rPr>
          <w:sz w:val="28"/>
          <w:szCs w:val="28"/>
        </w:rPr>
        <w:t>, родителей (з</w:t>
      </w:r>
      <w:r w:rsidR="00320913" w:rsidRPr="005B6449">
        <w:rPr>
          <w:sz w:val="28"/>
          <w:szCs w:val="28"/>
        </w:rPr>
        <w:t>а</w:t>
      </w:r>
      <w:r w:rsidR="00320913" w:rsidRPr="005B6449">
        <w:rPr>
          <w:sz w:val="28"/>
          <w:szCs w:val="28"/>
        </w:rPr>
        <w:t>конных представителей) несо</w:t>
      </w:r>
      <w:r w:rsidR="00654416" w:rsidRPr="005B6449">
        <w:rPr>
          <w:sz w:val="28"/>
          <w:szCs w:val="28"/>
        </w:rPr>
        <w:t>вершеннолетнего студента</w:t>
      </w:r>
      <w:r w:rsidR="00320913" w:rsidRPr="005B6449">
        <w:rPr>
          <w:sz w:val="28"/>
          <w:szCs w:val="28"/>
        </w:rPr>
        <w:t xml:space="preserve"> под роспись в течение трех уче</w:t>
      </w:r>
      <w:r w:rsidR="00320913" w:rsidRPr="005B6449">
        <w:rPr>
          <w:sz w:val="28"/>
          <w:szCs w:val="28"/>
        </w:rPr>
        <w:t>б</w:t>
      </w:r>
      <w:r w:rsidR="00320913" w:rsidRPr="005B6449">
        <w:rPr>
          <w:sz w:val="28"/>
          <w:szCs w:val="28"/>
        </w:rPr>
        <w:t>ных дней со дня его издания, не считая</w:t>
      </w:r>
      <w:r w:rsidR="00654416" w:rsidRPr="005B6449">
        <w:rPr>
          <w:sz w:val="28"/>
          <w:szCs w:val="28"/>
        </w:rPr>
        <w:t xml:space="preserve"> времени отсутствия студента в Техникуме. Отказ студента</w:t>
      </w:r>
      <w:r w:rsidR="00320913" w:rsidRPr="005B6449">
        <w:rPr>
          <w:sz w:val="28"/>
          <w:szCs w:val="28"/>
        </w:rPr>
        <w:t xml:space="preserve">, родителей (законных представителей) </w:t>
      </w:r>
      <w:r w:rsidR="00654416" w:rsidRPr="005B6449">
        <w:rPr>
          <w:sz w:val="28"/>
          <w:szCs w:val="28"/>
        </w:rPr>
        <w:t>несоверше</w:t>
      </w:r>
      <w:r w:rsidR="00654416" w:rsidRPr="005B6449">
        <w:rPr>
          <w:sz w:val="28"/>
          <w:szCs w:val="28"/>
        </w:rPr>
        <w:t>н</w:t>
      </w:r>
      <w:r w:rsidR="00654416" w:rsidRPr="005B6449">
        <w:rPr>
          <w:sz w:val="28"/>
          <w:szCs w:val="28"/>
        </w:rPr>
        <w:t>нолетнего студента</w:t>
      </w:r>
      <w:r w:rsidR="00320913" w:rsidRPr="005B6449">
        <w:rPr>
          <w:sz w:val="28"/>
          <w:szCs w:val="28"/>
        </w:rPr>
        <w:t xml:space="preserve"> ознакомиться с указанным приказом под роспись оформл</w:t>
      </w:r>
      <w:r w:rsidR="00320913" w:rsidRPr="005B6449">
        <w:rPr>
          <w:sz w:val="28"/>
          <w:szCs w:val="28"/>
        </w:rPr>
        <w:t>я</w:t>
      </w:r>
      <w:r w:rsidR="00320913" w:rsidRPr="005B6449">
        <w:rPr>
          <w:sz w:val="28"/>
          <w:szCs w:val="28"/>
        </w:rPr>
        <w:t>ется соответству</w:t>
      </w:r>
      <w:r w:rsidR="00320913" w:rsidRPr="005B6449">
        <w:rPr>
          <w:sz w:val="28"/>
          <w:szCs w:val="28"/>
        </w:rPr>
        <w:t>ю</w:t>
      </w:r>
      <w:r w:rsidR="00320913" w:rsidRPr="005B6449">
        <w:rPr>
          <w:sz w:val="28"/>
          <w:szCs w:val="28"/>
        </w:rPr>
        <w:t>щим актом.</w:t>
      </w:r>
    </w:p>
    <w:p w:rsidR="00320913" w:rsidRPr="005B6449" w:rsidRDefault="00666EBE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654416" w:rsidRPr="005B6449">
        <w:rPr>
          <w:sz w:val="28"/>
          <w:szCs w:val="28"/>
        </w:rPr>
        <w:t>. Студент</w:t>
      </w:r>
      <w:r w:rsidR="00320913" w:rsidRPr="005B6449">
        <w:rPr>
          <w:sz w:val="28"/>
          <w:szCs w:val="28"/>
        </w:rPr>
        <w:t>, родители (законные представ</w:t>
      </w:r>
      <w:r w:rsidR="00654416" w:rsidRPr="005B6449">
        <w:rPr>
          <w:sz w:val="28"/>
          <w:szCs w:val="28"/>
        </w:rPr>
        <w:t>ители) несовершеннолетнего студе</w:t>
      </w:r>
      <w:r w:rsidR="00654416" w:rsidRPr="005B6449">
        <w:rPr>
          <w:sz w:val="28"/>
          <w:szCs w:val="28"/>
        </w:rPr>
        <w:t>н</w:t>
      </w:r>
      <w:r w:rsidR="00654416" w:rsidRPr="005B6449">
        <w:rPr>
          <w:sz w:val="28"/>
          <w:szCs w:val="28"/>
        </w:rPr>
        <w:t>та</w:t>
      </w:r>
      <w:r w:rsidR="00320913" w:rsidRPr="005B6449">
        <w:rPr>
          <w:sz w:val="28"/>
          <w:szCs w:val="28"/>
        </w:rPr>
        <w:t xml:space="preserve"> вправе обжаловать в комиссию по урегулированию споров между участник</w:t>
      </w:r>
      <w:r w:rsidR="00320913" w:rsidRPr="005B6449">
        <w:rPr>
          <w:sz w:val="28"/>
          <w:szCs w:val="28"/>
        </w:rPr>
        <w:t>а</w:t>
      </w:r>
      <w:r w:rsidR="00320913" w:rsidRPr="005B6449">
        <w:rPr>
          <w:sz w:val="28"/>
          <w:szCs w:val="28"/>
        </w:rPr>
        <w:t>ми образовательных отношений меры дисциплинарного взыск</w:t>
      </w:r>
      <w:r w:rsidR="00654416" w:rsidRPr="005B6449">
        <w:rPr>
          <w:sz w:val="28"/>
          <w:szCs w:val="28"/>
        </w:rPr>
        <w:t>ания и их прим</w:t>
      </w:r>
      <w:r w:rsidR="00654416" w:rsidRPr="005B6449">
        <w:rPr>
          <w:sz w:val="28"/>
          <w:szCs w:val="28"/>
        </w:rPr>
        <w:t>е</w:t>
      </w:r>
      <w:r w:rsidR="00654416" w:rsidRPr="005B6449">
        <w:rPr>
          <w:sz w:val="28"/>
          <w:szCs w:val="28"/>
        </w:rPr>
        <w:t>нение к студенту</w:t>
      </w:r>
      <w:r w:rsidR="00320913" w:rsidRPr="005B6449">
        <w:rPr>
          <w:sz w:val="28"/>
          <w:szCs w:val="28"/>
        </w:rPr>
        <w:t>.</w:t>
      </w:r>
    </w:p>
    <w:p w:rsidR="00320913" w:rsidRPr="005B6449" w:rsidRDefault="00666EBE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320913" w:rsidRPr="005B6449">
        <w:rPr>
          <w:sz w:val="28"/>
          <w:szCs w:val="28"/>
        </w:rPr>
        <w:t>. Решение комиссии по урегулированию споров между участниками образ</w:t>
      </w:r>
      <w:r w:rsidR="00320913" w:rsidRPr="005B6449">
        <w:rPr>
          <w:sz w:val="28"/>
          <w:szCs w:val="28"/>
        </w:rPr>
        <w:t>о</w:t>
      </w:r>
      <w:r w:rsidR="00320913" w:rsidRPr="005B6449">
        <w:rPr>
          <w:sz w:val="28"/>
          <w:szCs w:val="28"/>
        </w:rPr>
        <w:t>вательных отношений является обязательным для всех участников</w:t>
      </w:r>
      <w:r w:rsidR="00654416" w:rsidRPr="005B6449">
        <w:rPr>
          <w:sz w:val="28"/>
          <w:szCs w:val="28"/>
        </w:rPr>
        <w:t xml:space="preserve"> образов</w:t>
      </w:r>
      <w:r w:rsidR="00654416" w:rsidRPr="005B6449">
        <w:rPr>
          <w:sz w:val="28"/>
          <w:szCs w:val="28"/>
        </w:rPr>
        <w:t>а</w:t>
      </w:r>
      <w:r w:rsidR="00654416" w:rsidRPr="005B6449">
        <w:rPr>
          <w:sz w:val="28"/>
          <w:szCs w:val="28"/>
        </w:rPr>
        <w:t>тельных отношений в Техникуме</w:t>
      </w:r>
      <w:r w:rsidR="00320913" w:rsidRPr="005B6449">
        <w:rPr>
          <w:sz w:val="28"/>
          <w:szCs w:val="28"/>
        </w:rPr>
        <w:t>, и подлежит исполнению в сроки, предусмо</w:t>
      </w:r>
      <w:r w:rsidR="00320913" w:rsidRPr="005B6449">
        <w:rPr>
          <w:sz w:val="28"/>
          <w:szCs w:val="28"/>
        </w:rPr>
        <w:t>т</w:t>
      </w:r>
      <w:r w:rsidR="00320913" w:rsidRPr="005B6449">
        <w:rPr>
          <w:sz w:val="28"/>
          <w:szCs w:val="28"/>
        </w:rPr>
        <w:t>ренные ук</w:t>
      </w:r>
      <w:r w:rsidR="00320913" w:rsidRPr="005B6449">
        <w:rPr>
          <w:sz w:val="28"/>
          <w:szCs w:val="28"/>
        </w:rPr>
        <w:t>а</w:t>
      </w:r>
      <w:r w:rsidR="00320913" w:rsidRPr="005B6449">
        <w:rPr>
          <w:sz w:val="28"/>
          <w:szCs w:val="28"/>
        </w:rPr>
        <w:t>занным решением.</w:t>
      </w:r>
    </w:p>
    <w:p w:rsidR="00320913" w:rsidRPr="005B6449" w:rsidRDefault="00666EBE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320913" w:rsidRPr="005B6449">
        <w:rPr>
          <w:sz w:val="28"/>
          <w:szCs w:val="28"/>
        </w:rPr>
        <w:t>. Решение комиссии по урегулированию споров между участниками образ</w:t>
      </w:r>
      <w:r w:rsidR="00320913" w:rsidRPr="005B6449">
        <w:rPr>
          <w:sz w:val="28"/>
          <w:szCs w:val="28"/>
        </w:rPr>
        <w:t>о</w:t>
      </w:r>
      <w:r w:rsidR="00320913" w:rsidRPr="005B6449">
        <w:rPr>
          <w:sz w:val="28"/>
          <w:szCs w:val="28"/>
        </w:rPr>
        <w:t>вательных отношений может быть обжаловано в установленном законодател</w:t>
      </w:r>
      <w:r w:rsidR="00320913" w:rsidRPr="005B6449">
        <w:rPr>
          <w:sz w:val="28"/>
          <w:szCs w:val="28"/>
        </w:rPr>
        <w:t>ь</w:t>
      </w:r>
      <w:r w:rsidR="00320913" w:rsidRPr="005B6449">
        <w:rPr>
          <w:sz w:val="28"/>
          <w:szCs w:val="28"/>
        </w:rPr>
        <w:t>ством Ро</w:t>
      </w:r>
      <w:r w:rsidR="00320913" w:rsidRPr="005B6449">
        <w:rPr>
          <w:sz w:val="28"/>
          <w:szCs w:val="28"/>
        </w:rPr>
        <w:t>с</w:t>
      </w:r>
      <w:r w:rsidR="00320913" w:rsidRPr="005B6449">
        <w:rPr>
          <w:sz w:val="28"/>
          <w:szCs w:val="28"/>
        </w:rPr>
        <w:t>сийской Федерации порядке.</w:t>
      </w:r>
    </w:p>
    <w:p w:rsidR="00320913" w:rsidRPr="005B6449" w:rsidRDefault="00666EBE" w:rsidP="00FB0DB7">
      <w:pPr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320913" w:rsidRPr="005B6449">
        <w:rPr>
          <w:sz w:val="28"/>
          <w:szCs w:val="28"/>
        </w:rPr>
        <w:t>. Если в течение года со дня применения мер</w:t>
      </w:r>
      <w:r w:rsidR="00654416" w:rsidRPr="005B6449">
        <w:rPr>
          <w:sz w:val="28"/>
          <w:szCs w:val="28"/>
        </w:rPr>
        <w:t>ы дисциплинарного взыскания к студенту</w:t>
      </w:r>
      <w:r w:rsidR="00320913" w:rsidRPr="005B6449">
        <w:rPr>
          <w:sz w:val="28"/>
          <w:szCs w:val="28"/>
        </w:rPr>
        <w:t xml:space="preserve"> не будет применена новая мера дисциплинарного взыскания, то он сч</w:t>
      </w:r>
      <w:r w:rsidR="00320913" w:rsidRPr="005B6449">
        <w:rPr>
          <w:sz w:val="28"/>
          <w:szCs w:val="28"/>
        </w:rPr>
        <w:t>и</w:t>
      </w:r>
      <w:r w:rsidR="00320913" w:rsidRPr="005B6449">
        <w:rPr>
          <w:sz w:val="28"/>
          <w:szCs w:val="28"/>
        </w:rPr>
        <w:t>тается не имеющим меры дисциплинарного взыскания.</w:t>
      </w:r>
    </w:p>
    <w:p w:rsidR="00320913" w:rsidRPr="005B6449" w:rsidRDefault="00666EBE" w:rsidP="00666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="00654416" w:rsidRPr="005B6449">
        <w:rPr>
          <w:sz w:val="28"/>
          <w:szCs w:val="28"/>
        </w:rPr>
        <w:t>Директор Техникума</w:t>
      </w:r>
      <w:r w:rsidR="00320913" w:rsidRPr="005B6449">
        <w:rPr>
          <w:sz w:val="28"/>
          <w:szCs w:val="28"/>
        </w:rPr>
        <w:t xml:space="preserve"> до истечения года со дня применения меры дисц</w:t>
      </w:r>
      <w:r w:rsidR="00320913" w:rsidRPr="005B6449">
        <w:rPr>
          <w:sz w:val="28"/>
          <w:szCs w:val="28"/>
        </w:rPr>
        <w:t>и</w:t>
      </w:r>
      <w:r w:rsidR="00320913" w:rsidRPr="005B6449">
        <w:rPr>
          <w:sz w:val="28"/>
          <w:szCs w:val="28"/>
        </w:rPr>
        <w:t>плинарного взыскания име</w:t>
      </w:r>
      <w:r w:rsidR="00654416" w:rsidRPr="005B6449">
        <w:rPr>
          <w:sz w:val="28"/>
          <w:szCs w:val="28"/>
        </w:rPr>
        <w:t>ет право снять ее со студента</w:t>
      </w:r>
      <w:r w:rsidR="00320913" w:rsidRPr="005B6449">
        <w:rPr>
          <w:sz w:val="28"/>
          <w:szCs w:val="28"/>
        </w:rPr>
        <w:t xml:space="preserve"> по собственн</w:t>
      </w:r>
      <w:r w:rsidR="00654416" w:rsidRPr="005B6449">
        <w:rPr>
          <w:sz w:val="28"/>
          <w:szCs w:val="28"/>
        </w:rPr>
        <w:t>ой иници</w:t>
      </w:r>
      <w:r w:rsidR="00654416" w:rsidRPr="005B6449">
        <w:rPr>
          <w:sz w:val="28"/>
          <w:szCs w:val="28"/>
        </w:rPr>
        <w:t>а</w:t>
      </w:r>
      <w:r w:rsidR="00654416" w:rsidRPr="005B6449">
        <w:rPr>
          <w:sz w:val="28"/>
          <w:szCs w:val="28"/>
        </w:rPr>
        <w:t>тиве, просьбе самого студента</w:t>
      </w:r>
      <w:r w:rsidR="00320913" w:rsidRPr="005B6449">
        <w:rPr>
          <w:sz w:val="28"/>
          <w:szCs w:val="28"/>
        </w:rPr>
        <w:t xml:space="preserve">, родителей (законных представителей) </w:t>
      </w:r>
      <w:r w:rsidR="00654416" w:rsidRPr="005B6449">
        <w:rPr>
          <w:sz w:val="28"/>
          <w:szCs w:val="28"/>
        </w:rPr>
        <w:t>несове</w:t>
      </w:r>
      <w:r w:rsidR="00654416" w:rsidRPr="005B6449">
        <w:rPr>
          <w:sz w:val="28"/>
          <w:szCs w:val="28"/>
        </w:rPr>
        <w:t>р</w:t>
      </w:r>
      <w:r w:rsidR="00654416" w:rsidRPr="005B6449">
        <w:rPr>
          <w:sz w:val="28"/>
          <w:szCs w:val="28"/>
        </w:rPr>
        <w:t>шеннолетнего студента</w:t>
      </w:r>
      <w:r w:rsidR="00320913" w:rsidRPr="005B6449">
        <w:rPr>
          <w:sz w:val="28"/>
          <w:szCs w:val="28"/>
        </w:rPr>
        <w:t>, ходатайству Сове</w:t>
      </w:r>
      <w:r w:rsidR="00654416" w:rsidRPr="005B6449">
        <w:rPr>
          <w:sz w:val="28"/>
          <w:szCs w:val="28"/>
        </w:rPr>
        <w:t>та студентов, представительного орг</w:t>
      </w:r>
      <w:r w:rsidR="00654416" w:rsidRPr="005B6449">
        <w:rPr>
          <w:sz w:val="28"/>
          <w:szCs w:val="28"/>
        </w:rPr>
        <w:t>а</w:t>
      </w:r>
      <w:r w:rsidR="00654416" w:rsidRPr="005B6449">
        <w:rPr>
          <w:sz w:val="28"/>
          <w:szCs w:val="28"/>
        </w:rPr>
        <w:t>на студентов</w:t>
      </w:r>
      <w:r w:rsidR="00320913" w:rsidRPr="005B6449">
        <w:rPr>
          <w:sz w:val="28"/>
          <w:szCs w:val="28"/>
        </w:rPr>
        <w:t xml:space="preserve"> или Совета родителей (законных представителей) несовершен</w:t>
      </w:r>
      <w:r w:rsidR="00654416" w:rsidRPr="005B6449">
        <w:rPr>
          <w:sz w:val="28"/>
          <w:szCs w:val="28"/>
        </w:rPr>
        <w:t>н</w:t>
      </w:r>
      <w:r w:rsidR="00654416" w:rsidRPr="005B6449">
        <w:rPr>
          <w:sz w:val="28"/>
          <w:szCs w:val="28"/>
        </w:rPr>
        <w:t>о</w:t>
      </w:r>
      <w:r w:rsidR="00654416" w:rsidRPr="005B6449">
        <w:rPr>
          <w:sz w:val="28"/>
          <w:szCs w:val="28"/>
        </w:rPr>
        <w:t>летних студентов</w:t>
      </w:r>
      <w:r w:rsidR="00320913" w:rsidRPr="005B6449">
        <w:rPr>
          <w:sz w:val="28"/>
          <w:szCs w:val="28"/>
        </w:rPr>
        <w:t>.</w:t>
      </w:r>
    </w:p>
    <w:p w:rsidR="00654416" w:rsidRPr="005B6449" w:rsidRDefault="00654416" w:rsidP="00320913">
      <w:pPr>
        <w:jc w:val="both"/>
        <w:rPr>
          <w:sz w:val="28"/>
          <w:szCs w:val="28"/>
        </w:rPr>
      </w:pPr>
    </w:p>
    <w:p w:rsidR="00654416" w:rsidRDefault="00666EBE" w:rsidP="003209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Способы обеспечения дисциплины и порядка в техникуме.</w:t>
      </w:r>
    </w:p>
    <w:p w:rsidR="00666EBE" w:rsidRDefault="00666EBE" w:rsidP="00320913">
      <w:pPr>
        <w:jc w:val="both"/>
        <w:rPr>
          <w:sz w:val="28"/>
          <w:szCs w:val="28"/>
        </w:rPr>
      </w:pPr>
      <w:r>
        <w:rPr>
          <w:sz w:val="28"/>
          <w:szCs w:val="28"/>
        </w:rPr>
        <w:t>4.1. Дисциплина и порядок поддерживаются в Техникуме посредством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контроля со стороны всех участников образовательного процесса, самоорганиз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студентов и работников, применением мер дисциплинарного взыскания.</w:t>
      </w:r>
    </w:p>
    <w:p w:rsidR="00666EBE" w:rsidRDefault="00666EBE" w:rsidP="003209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В целях поддержания порядка, обеспечения прав студентов и работников, профилактики и раннего выявления дисциплинарных проступков в Техникуме организуются ежедневные дежурства</w:t>
      </w:r>
      <w:r w:rsidR="00AD1192">
        <w:rPr>
          <w:sz w:val="28"/>
          <w:szCs w:val="28"/>
        </w:rPr>
        <w:t xml:space="preserve"> студентов и педагогических работников Те</w:t>
      </w:r>
      <w:r w:rsidR="00AD1192">
        <w:rPr>
          <w:sz w:val="28"/>
          <w:szCs w:val="28"/>
        </w:rPr>
        <w:t>х</w:t>
      </w:r>
      <w:r w:rsidR="00AD1192">
        <w:rPr>
          <w:sz w:val="28"/>
          <w:szCs w:val="28"/>
        </w:rPr>
        <w:t>никума.</w:t>
      </w:r>
    </w:p>
    <w:p w:rsidR="00AD1192" w:rsidRDefault="00AD1192" w:rsidP="00320913">
      <w:pPr>
        <w:jc w:val="both"/>
        <w:rPr>
          <w:sz w:val="28"/>
          <w:szCs w:val="28"/>
        </w:rPr>
      </w:pPr>
      <w:r>
        <w:rPr>
          <w:sz w:val="28"/>
          <w:szCs w:val="28"/>
        </w:rPr>
        <w:t>4.3. Дежурство студентов по Техникуму является способом самоорганизации учебного коллектива, формой воспитательной работы.</w:t>
      </w:r>
    </w:p>
    <w:p w:rsidR="00AD1192" w:rsidRDefault="00AD1192" w:rsidP="00320913">
      <w:pPr>
        <w:jc w:val="both"/>
        <w:rPr>
          <w:sz w:val="28"/>
          <w:szCs w:val="28"/>
        </w:rPr>
      </w:pPr>
      <w:r>
        <w:rPr>
          <w:sz w:val="28"/>
          <w:szCs w:val="28"/>
        </w:rPr>
        <w:t>4.4. Назначение дежурными по Техникуму  не умоляет прав или обязанностей студентов.</w:t>
      </w:r>
    </w:p>
    <w:p w:rsidR="00AD1192" w:rsidRDefault="00AD1192" w:rsidP="00320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Дежурные по </w:t>
      </w:r>
      <w:r w:rsidR="0055397F">
        <w:rPr>
          <w:sz w:val="28"/>
          <w:szCs w:val="28"/>
        </w:rPr>
        <w:t>Т</w:t>
      </w:r>
      <w:r>
        <w:rPr>
          <w:sz w:val="28"/>
          <w:szCs w:val="28"/>
        </w:rPr>
        <w:t xml:space="preserve">ехникуму должны являться примером </w:t>
      </w:r>
      <w:r w:rsidR="0055397F">
        <w:rPr>
          <w:sz w:val="28"/>
          <w:szCs w:val="28"/>
        </w:rPr>
        <w:t>достойного поведения.</w:t>
      </w:r>
    </w:p>
    <w:p w:rsidR="0055397F" w:rsidRDefault="0055397F" w:rsidP="0055397F">
      <w:pPr>
        <w:jc w:val="both"/>
        <w:rPr>
          <w:sz w:val="28"/>
          <w:szCs w:val="28"/>
        </w:rPr>
      </w:pPr>
      <w:r>
        <w:rPr>
          <w:sz w:val="28"/>
          <w:szCs w:val="28"/>
        </w:rPr>
        <w:t>4.6. При обнаружении дисциплинарного проступка дежурным запрещается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 принимать какие-либо меры к нарушителям кроме устного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выраженного в корректной форме. В указанном случае дежурный студент должен поставить в известность о дисциплинарном проступке дежурного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давателя и (или) дежурного администратора.</w:t>
      </w:r>
    </w:p>
    <w:p w:rsidR="003A1059" w:rsidRDefault="003A1059" w:rsidP="0055397F">
      <w:pPr>
        <w:jc w:val="both"/>
        <w:rPr>
          <w:b/>
          <w:sz w:val="28"/>
          <w:szCs w:val="28"/>
        </w:rPr>
      </w:pPr>
    </w:p>
    <w:p w:rsidR="0055397F" w:rsidRDefault="0055397F" w:rsidP="005539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Защита прав, свобод, гарантий и законных интересов студентов.</w:t>
      </w:r>
    </w:p>
    <w:p w:rsidR="00666EBE" w:rsidRDefault="0055397F" w:rsidP="003A10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защиты своих прав, свобод, гарантий и законных интересов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денты и (или) их родители (законные представители) самостоятельно или через своих выборных представителей вправе:</w:t>
      </w:r>
    </w:p>
    <w:p w:rsidR="0055397F" w:rsidRDefault="0055397F" w:rsidP="003A1059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направлять в органы управления Техникума обращения о нарушении и (или) ущемлении его работниками прав, свобод, законных интересов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циальных гарантий студентов;</w:t>
      </w:r>
    </w:p>
    <w:p w:rsidR="0055397F" w:rsidRDefault="003A1059" w:rsidP="003A1059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комиссию по урегулированию споров между участниками образовательных отношений Техникума;</w:t>
      </w:r>
    </w:p>
    <w:p w:rsidR="003A1059" w:rsidRPr="0055397F" w:rsidRDefault="003A1059" w:rsidP="003A1059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иные, не запрещенные законодательством способы защиты своих прав и законных интересов.</w:t>
      </w:r>
    </w:p>
    <w:p w:rsidR="0055397F" w:rsidRPr="0055397F" w:rsidRDefault="0055397F" w:rsidP="003A1059">
      <w:pPr>
        <w:jc w:val="both"/>
        <w:rPr>
          <w:sz w:val="28"/>
          <w:szCs w:val="28"/>
        </w:rPr>
      </w:pPr>
    </w:p>
    <w:p w:rsidR="00666EBE" w:rsidRDefault="00666EBE" w:rsidP="00F013CF">
      <w:pPr>
        <w:ind w:left="5954"/>
        <w:jc w:val="both"/>
        <w:rPr>
          <w:b/>
          <w:sz w:val="28"/>
          <w:szCs w:val="28"/>
        </w:rPr>
      </w:pPr>
    </w:p>
    <w:p w:rsidR="00666EBE" w:rsidRDefault="00666EBE" w:rsidP="00F013CF">
      <w:pPr>
        <w:ind w:left="5954"/>
        <w:jc w:val="both"/>
        <w:rPr>
          <w:b/>
          <w:sz w:val="28"/>
          <w:szCs w:val="28"/>
        </w:rPr>
      </w:pPr>
    </w:p>
    <w:p w:rsidR="00666EBE" w:rsidRDefault="00666EBE" w:rsidP="00F013CF">
      <w:pPr>
        <w:ind w:left="5954"/>
        <w:jc w:val="both"/>
        <w:rPr>
          <w:b/>
          <w:sz w:val="28"/>
          <w:szCs w:val="28"/>
        </w:rPr>
      </w:pPr>
    </w:p>
    <w:p w:rsidR="00666EBE" w:rsidRDefault="00666EBE" w:rsidP="00F013CF">
      <w:pPr>
        <w:ind w:left="5954"/>
        <w:jc w:val="both"/>
        <w:rPr>
          <w:b/>
          <w:sz w:val="28"/>
          <w:szCs w:val="28"/>
        </w:rPr>
      </w:pPr>
    </w:p>
    <w:p w:rsidR="00666EBE" w:rsidRDefault="00666EBE" w:rsidP="00F013CF">
      <w:pPr>
        <w:ind w:left="5954"/>
        <w:jc w:val="both"/>
        <w:rPr>
          <w:b/>
          <w:sz w:val="28"/>
          <w:szCs w:val="28"/>
        </w:rPr>
      </w:pPr>
    </w:p>
    <w:p w:rsidR="00666EBE" w:rsidRDefault="00666EBE" w:rsidP="00F013CF">
      <w:pPr>
        <w:ind w:left="5954"/>
        <w:jc w:val="both"/>
        <w:rPr>
          <w:b/>
          <w:sz w:val="28"/>
          <w:szCs w:val="28"/>
        </w:rPr>
      </w:pPr>
    </w:p>
    <w:p w:rsidR="00666EBE" w:rsidRDefault="00666EBE" w:rsidP="00F013CF">
      <w:pPr>
        <w:ind w:left="5954"/>
        <w:jc w:val="both"/>
        <w:rPr>
          <w:b/>
          <w:sz w:val="28"/>
          <w:szCs w:val="28"/>
        </w:rPr>
      </w:pPr>
    </w:p>
    <w:p w:rsidR="00666EBE" w:rsidRDefault="00666EBE" w:rsidP="00F013CF">
      <w:pPr>
        <w:ind w:left="5954"/>
        <w:jc w:val="both"/>
        <w:rPr>
          <w:b/>
          <w:sz w:val="28"/>
          <w:szCs w:val="28"/>
        </w:rPr>
      </w:pPr>
    </w:p>
    <w:p w:rsidR="00666EBE" w:rsidRDefault="00666EBE" w:rsidP="00F013CF">
      <w:pPr>
        <w:ind w:left="5954"/>
        <w:jc w:val="both"/>
        <w:rPr>
          <w:b/>
          <w:sz w:val="28"/>
          <w:szCs w:val="28"/>
        </w:rPr>
      </w:pPr>
    </w:p>
    <w:p w:rsidR="003A1059" w:rsidRDefault="003A1059" w:rsidP="00F013CF">
      <w:pPr>
        <w:ind w:left="5954"/>
        <w:jc w:val="both"/>
        <w:rPr>
          <w:b/>
          <w:sz w:val="28"/>
          <w:szCs w:val="28"/>
        </w:rPr>
      </w:pPr>
    </w:p>
    <w:p w:rsidR="003A1059" w:rsidRDefault="003A1059" w:rsidP="00F013CF">
      <w:pPr>
        <w:ind w:left="5954"/>
        <w:jc w:val="both"/>
        <w:rPr>
          <w:b/>
          <w:sz w:val="28"/>
          <w:szCs w:val="28"/>
        </w:rPr>
      </w:pPr>
    </w:p>
    <w:p w:rsidR="003A1059" w:rsidRDefault="003A1059" w:rsidP="00F013CF">
      <w:pPr>
        <w:ind w:left="5954"/>
        <w:jc w:val="both"/>
        <w:rPr>
          <w:b/>
          <w:sz w:val="28"/>
          <w:szCs w:val="28"/>
        </w:rPr>
      </w:pPr>
    </w:p>
    <w:p w:rsidR="003A1059" w:rsidRDefault="003A1059" w:rsidP="00F013CF">
      <w:pPr>
        <w:ind w:left="5954"/>
        <w:jc w:val="both"/>
        <w:rPr>
          <w:b/>
          <w:sz w:val="28"/>
          <w:szCs w:val="28"/>
        </w:rPr>
      </w:pPr>
    </w:p>
    <w:p w:rsidR="003A1059" w:rsidRDefault="003A1059" w:rsidP="00F013CF">
      <w:pPr>
        <w:ind w:left="5954"/>
        <w:jc w:val="both"/>
        <w:rPr>
          <w:b/>
          <w:sz w:val="28"/>
          <w:szCs w:val="28"/>
        </w:rPr>
      </w:pPr>
    </w:p>
    <w:p w:rsidR="003A1059" w:rsidRDefault="003A1059" w:rsidP="00F013CF">
      <w:pPr>
        <w:ind w:left="5954"/>
        <w:jc w:val="both"/>
        <w:rPr>
          <w:b/>
          <w:sz w:val="28"/>
          <w:szCs w:val="28"/>
        </w:rPr>
      </w:pPr>
    </w:p>
    <w:p w:rsidR="003A1059" w:rsidRDefault="003A1059" w:rsidP="00F013CF">
      <w:pPr>
        <w:ind w:left="5954"/>
        <w:jc w:val="both"/>
        <w:rPr>
          <w:b/>
          <w:sz w:val="28"/>
          <w:szCs w:val="28"/>
        </w:rPr>
      </w:pPr>
    </w:p>
    <w:p w:rsidR="003A1059" w:rsidRDefault="003A1059" w:rsidP="00F013CF">
      <w:pPr>
        <w:ind w:left="5954"/>
        <w:jc w:val="both"/>
        <w:rPr>
          <w:b/>
          <w:sz w:val="28"/>
          <w:szCs w:val="28"/>
        </w:rPr>
      </w:pPr>
    </w:p>
    <w:p w:rsidR="003A1059" w:rsidRDefault="003A1059" w:rsidP="00F013CF">
      <w:pPr>
        <w:ind w:left="5954"/>
        <w:jc w:val="both"/>
        <w:rPr>
          <w:b/>
          <w:sz w:val="28"/>
          <w:szCs w:val="28"/>
        </w:rPr>
      </w:pPr>
    </w:p>
    <w:p w:rsidR="003A1059" w:rsidRDefault="003A1059" w:rsidP="00F013CF">
      <w:pPr>
        <w:ind w:left="5954"/>
        <w:jc w:val="both"/>
        <w:rPr>
          <w:b/>
          <w:sz w:val="28"/>
          <w:szCs w:val="28"/>
        </w:rPr>
      </w:pPr>
    </w:p>
    <w:p w:rsidR="003A1059" w:rsidRDefault="003A1059" w:rsidP="00F013CF">
      <w:pPr>
        <w:ind w:left="5954"/>
        <w:jc w:val="both"/>
        <w:rPr>
          <w:b/>
          <w:sz w:val="28"/>
          <w:szCs w:val="28"/>
        </w:rPr>
      </w:pPr>
    </w:p>
    <w:p w:rsidR="00654416" w:rsidRPr="005B6449" w:rsidRDefault="00654416" w:rsidP="00F013CF">
      <w:pPr>
        <w:ind w:left="5954"/>
        <w:jc w:val="both"/>
        <w:rPr>
          <w:b/>
          <w:sz w:val="28"/>
          <w:szCs w:val="28"/>
        </w:rPr>
      </w:pPr>
      <w:bookmarkStart w:id="0" w:name="_GoBack"/>
      <w:bookmarkEnd w:id="0"/>
      <w:r w:rsidRPr="005B6449">
        <w:rPr>
          <w:b/>
          <w:sz w:val="28"/>
          <w:szCs w:val="28"/>
        </w:rPr>
        <w:lastRenderedPageBreak/>
        <w:t>Согласовано:</w:t>
      </w:r>
    </w:p>
    <w:p w:rsidR="00666EBE" w:rsidRDefault="00666EBE" w:rsidP="0055397F">
      <w:pPr>
        <w:jc w:val="both"/>
        <w:rPr>
          <w:sz w:val="28"/>
          <w:szCs w:val="28"/>
        </w:rPr>
      </w:pPr>
    </w:p>
    <w:p w:rsidR="00654416" w:rsidRPr="005B6449" w:rsidRDefault="00E930BF" w:rsidP="00F013C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Советом</w:t>
      </w:r>
      <w:r w:rsidR="00654416" w:rsidRPr="005B6449">
        <w:rPr>
          <w:sz w:val="28"/>
          <w:szCs w:val="28"/>
        </w:rPr>
        <w:t xml:space="preserve"> студентов </w:t>
      </w:r>
    </w:p>
    <w:p w:rsidR="005B6449" w:rsidRDefault="00654416" w:rsidP="00F013CF">
      <w:pPr>
        <w:ind w:left="5954"/>
        <w:jc w:val="both"/>
        <w:rPr>
          <w:sz w:val="28"/>
          <w:szCs w:val="28"/>
        </w:rPr>
      </w:pPr>
      <w:r w:rsidRPr="005B6449">
        <w:rPr>
          <w:sz w:val="28"/>
          <w:szCs w:val="28"/>
        </w:rPr>
        <w:t>_____</w:t>
      </w:r>
      <w:r w:rsidR="005B6449">
        <w:rPr>
          <w:sz w:val="28"/>
          <w:szCs w:val="28"/>
        </w:rPr>
        <w:t>______________________</w:t>
      </w:r>
    </w:p>
    <w:p w:rsidR="00654416" w:rsidRPr="005B6449" w:rsidRDefault="00654416" w:rsidP="00F013CF">
      <w:pPr>
        <w:ind w:left="5954"/>
        <w:jc w:val="both"/>
        <w:rPr>
          <w:sz w:val="28"/>
          <w:szCs w:val="28"/>
        </w:rPr>
      </w:pPr>
      <w:r w:rsidRPr="005B6449">
        <w:rPr>
          <w:sz w:val="28"/>
          <w:szCs w:val="28"/>
        </w:rPr>
        <w:t>«___» _______________ 201</w:t>
      </w:r>
      <w:r w:rsidR="00B3374F">
        <w:rPr>
          <w:sz w:val="28"/>
          <w:szCs w:val="28"/>
        </w:rPr>
        <w:t>4</w:t>
      </w:r>
      <w:r w:rsidRPr="005B6449">
        <w:rPr>
          <w:sz w:val="28"/>
          <w:szCs w:val="28"/>
        </w:rPr>
        <w:t xml:space="preserve"> г.</w:t>
      </w:r>
    </w:p>
    <w:p w:rsidR="00654416" w:rsidRPr="005B6449" w:rsidRDefault="00654416" w:rsidP="00F013CF">
      <w:pPr>
        <w:ind w:left="5954"/>
        <w:jc w:val="both"/>
        <w:rPr>
          <w:sz w:val="28"/>
          <w:szCs w:val="28"/>
        </w:rPr>
      </w:pPr>
    </w:p>
    <w:p w:rsidR="00654416" w:rsidRPr="005B6449" w:rsidRDefault="00654416" w:rsidP="00F013CF">
      <w:pPr>
        <w:ind w:left="5954"/>
        <w:jc w:val="both"/>
        <w:rPr>
          <w:sz w:val="28"/>
          <w:szCs w:val="28"/>
        </w:rPr>
      </w:pPr>
    </w:p>
    <w:p w:rsidR="005B6449" w:rsidRDefault="00E930BF" w:rsidP="00F013C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Советом</w:t>
      </w:r>
      <w:r w:rsidR="00654416" w:rsidRPr="005B6449">
        <w:rPr>
          <w:sz w:val="28"/>
          <w:szCs w:val="28"/>
        </w:rPr>
        <w:t xml:space="preserve"> родителей </w:t>
      </w:r>
    </w:p>
    <w:p w:rsidR="00654416" w:rsidRPr="005B6449" w:rsidRDefault="005B6449" w:rsidP="00F013C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416" w:rsidRPr="005B6449">
        <w:rPr>
          <w:sz w:val="28"/>
          <w:szCs w:val="28"/>
        </w:rPr>
        <w:t>(законных представителей)</w:t>
      </w:r>
    </w:p>
    <w:p w:rsidR="005B6449" w:rsidRDefault="00654416" w:rsidP="00F013CF">
      <w:pPr>
        <w:ind w:left="5954"/>
        <w:jc w:val="both"/>
        <w:rPr>
          <w:sz w:val="28"/>
          <w:szCs w:val="28"/>
        </w:rPr>
      </w:pPr>
      <w:r w:rsidRPr="005B6449">
        <w:rPr>
          <w:sz w:val="28"/>
          <w:szCs w:val="28"/>
        </w:rPr>
        <w:t>_____</w:t>
      </w:r>
      <w:r w:rsidR="005B6449">
        <w:rPr>
          <w:sz w:val="28"/>
          <w:szCs w:val="28"/>
        </w:rPr>
        <w:t>______________________</w:t>
      </w:r>
    </w:p>
    <w:p w:rsidR="00654416" w:rsidRPr="005B6449" w:rsidRDefault="00B3374F" w:rsidP="00F013C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 2014</w:t>
      </w:r>
      <w:r w:rsidR="00654416" w:rsidRPr="005B6449">
        <w:rPr>
          <w:sz w:val="28"/>
          <w:szCs w:val="28"/>
        </w:rPr>
        <w:t xml:space="preserve"> г.</w:t>
      </w:r>
    </w:p>
    <w:p w:rsidR="00654416" w:rsidRPr="005B6449" w:rsidRDefault="00654416" w:rsidP="00F013CF">
      <w:pPr>
        <w:ind w:left="5954"/>
        <w:jc w:val="both"/>
        <w:rPr>
          <w:sz w:val="28"/>
          <w:szCs w:val="28"/>
        </w:rPr>
      </w:pPr>
    </w:p>
    <w:p w:rsidR="00654416" w:rsidRPr="005B6449" w:rsidRDefault="00654416" w:rsidP="00F013CF">
      <w:pPr>
        <w:ind w:left="5954"/>
        <w:jc w:val="both"/>
        <w:rPr>
          <w:sz w:val="28"/>
          <w:szCs w:val="28"/>
        </w:rPr>
      </w:pPr>
    </w:p>
    <w:p w:rsidR="00654416" w:rsidRPr="005B6449" w:rsidRDefault="00654416" w:rsidP="00F013CF">
      <w:pPr>
        <w:ind w:left="5954"/>
        <w:jc w:val="both"/>
        <w:rPr>
          <w:sz w:val="28"/>
          <w:szCs w:val="28"/>
        </w:rPr>
      </w:pPr>
    </w:p>
    <w:p w:rsidR="00654416" w:rsidRPr="005B6449" w:rsidRDefault="00654416" w:rsidP="00F013CF">
      <w:pPr>
        <w:ind w:left="5954"/>
        <w:jc w:val="both"/>
        <w:rPr>
          <w:sz w:val="28"/>
          <w:szCs w:val="28"/>
        </w:rPr>
      </w:pPr>
    </w:p>
    <w:p w:rsidR="00D27135" w:rsidRPr="005B6449" w:rsidRDefault="00D27135" w:rsidP="00320913">
      <w:pPr>
        <w:jc w:val="both"/>
        <w:rPr>
          <w:sz w:val="28"/>
          <w:szCs w:val="28"/>
        </w:rPr>
      </w:pPr>
    </w:p>
    <w:sectPr w:rsidR="00D27135" w:rsidRPr="005B6449" w:rsidSect="0055397F">
      <w:footerReference w:type="even" r:id="rId10"/>
      <w:footerReference w:type="default" r:id="rId11"/>
      <w:pgSz w:w="11906" w:h="16838"/>
      <w:pgMar w:top="567" w:right="849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B1" w:rsidRDefault="00C601B1">
      <w:r>
        <w:separator/>
      </w:r>
    </w:p>
  </w:endnote>
  <w:endnote w:type="continuationSeparator" w:id="0">
    <w:p w:rsidR="00C601B1" w:rsidRDefault="00C6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35" w:rsidRDefault="000B2B15" w:rsidP="005B64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71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135" w:rsidRDefault="00D27135" w:rsidP="00447FA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49" w:rsidRDefault="000B2B15" w:rsidP="00C061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644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1059">
      <w:rPr>
        <w:rStyle w:val="a7"/>
        <w:noProof/>
      </w:rPr>
      <w:t>6</w:t>
    </w:r>
    <w:r>
      <w:rPr>
        <w:rStyle w:val="a7"/>
      </w:rPr>
      <w:fldChar w:fldCharType="end"/>
    </w:r>
  </w:p>
  <w:p w:rsidR="00D27135" w:rsidRDefault="00D27135" w:rsidP="00447FAA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B1" w:rsidRDefault="00C601B1">
      <w:r>
        <w:separator/>
      </w:r>
    </w:p>
  </w:footnote>
  <w:footnote w:type="continuationSeparator" w:id="0">
    <w:p w:rsidR="00C601B1" w:rsidRDefault="00C6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AE521A"/>
    <w:multiLevelType w:val="multilevel"/>
    <w:tmpl w:val="FC54B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6C3A"/>
    <w:multiLevelType w:val="hybridMultilevel"/>
    <w:tmpl w:val="E8524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567DD2"/>
    <w:multiLevelType w:val="hybridMultilevel"/>
    <w:tmpl w:val="4F7E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04A59"/>
    <w:multiLevelType w:val="hybridMultilevel"/>
    <w:tmpl w:val="0980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86C3B"/>
    <w:multiLevelType w:val="multilevel"/>
    <w:tmpl w:val="7CF0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12663"/>
    <w:multiLevelType w:val="hybridMultilevel"/>
    <w:tmpl w:val="6B8079D6"/>
    <w:lvl w:ilvl="0" w:tplc="5DAA9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C6742"/>
    <w:multiLevelType w:val="multilevel"/>
    <w:tmpl w:val="6EA2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605A5"/>
    <w:multiLevelType w:val="hybridMultilevel"/>
    <w:tmpl w:val="5C9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12A0E"/>
    <w:multiLevelType w:val="hybridMultilevel"/>
    <w:tmpl w:val="B7140244"/>
    <w:lvl w:ilvl="0" w:tplc="49244754">
      <w:start w:val="5812"/>
      <w:numFmt w:val="decimal"/>
      <w:lvlText w:val="%1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757"/>
    <w:rsid w:val="00023870"/>
    <w:rsid w:val="0003063C"/>
    <w:rsid w:val="00046D31"/>
    <w:rsid w:val="00054C02"/>
    <w:rsid w:val="00071B72"/>
    <w:rsid w:val="00072479"/>
    <w:rsid w:val="000A78C7"/>
    <w:rsid w:val="000B295C"/>
    <w:rsid w:val="000B2B15"/>
    <w:rsid w:val="000D0309"/>
    <w:rsid w:val="000E0BC6"/>
    <w:rsid w:val="00102A1C"/>
    <w:rsid w:val="001162C3"/>
    <w:rsid w:val="00143C6D"/>
    <w:rsid w:val="0015457A"/>
    <w:rsid w:val="00161829"/>
    <w:rsid w:val="001633CD"/>
    <w:rsid w:val="00176CD5"/>
    <w:rsid w:val="001B37A8"/>
    <w:rsid w:val="001B71C9"/>
    <w:rsid w:val="001E0154"/>
    <w:rsid w:val="001F7D5C"/>
    <w:rsid w:val="0021700E"/>
    <w:rsid w:val="00224A01"/>
    <w:rsid w:val="00224FBA"/>
    <w:rsid w:val="00226392"/>
    <w:rsid w:val="00230862"/>
    <w:rsid w:val="002324EA"/>
    <w:rsid w:val="00232EEB"/>
    <w:rsid w:val="002433B9"/>
    <w:rsid w:val="0026471C"/>
    <w:rsid w:val="00266948"/>
    <w:rsid w:val="0027556F"/>
    <w:rsid w:val="00275F01"/>
    <w:rsid w:val="002911B1"/>
    <w:rsid w:val="002961A0"/>
    <w:rsid w:val="002A3799"/>
    <w:rsid w:val="002B30B0"/>
    <w:rsid w:val="002B40FA"/>
    <w:rsid w:val="002B67B2"/>
    <w:rsid w:val="002D044F"/>
    <w:rsid w:val="002E2E54"/>
    <w:rsid w:val="002F0CAC"/>
    <w:rsid w:val="00301F15"/>
    <w:rsid w:val="00302B3E"/>
    <w:rsid w:val="00311879"/>
    <w:rsid w:val="00320913"/>
    <w:rsid w:val="003279B3"/>
    <w:rsid w:val="00334F2C"/>
    <w:rsid w:val="00336FB5"/>
    <w:rsid w:val="003419E5"/>
    <w:rsid w:val="00352263"/>
    <w:rsid w:val="00352757"/>
    <w:rsid w:val="003721E9"/>
    <w:rsid w:val="0038200B"/>
    <w:rsid w:val="003A1059"/>
    <w:rsid w:val="003A535C"/>
    <w:rsid w:val="003B1607"/>
    <w:rsid w:val="003B5611"/>
    <w:rsid w:val="003B7A8E"/>
    <w:rsid w:val="003C1B50"/>
    <w:rsid w:val="003C1E93"/>
    <w:rsid w:val="003D399E"/>
    <w:rsid w:val="003E4BD3"/>
    <w:rsid w:val="00402C57"/>
    <w:rsid w:val="0041568F"/>
    <w:rsid w:val="00422DA9"/>
    <w:rsid w:val="004242E3"/>
    <w:rsid w:val="00445EB7"/>
    <w:rsid w:val="00447FAA"/>
    <w:rsid w:val="004617D2"/>
    <w:rsid w:val="004631D4"/>
    <w:rsid w:val="00464733"/>
    <w:rsid w:val="00475694"/>
    <w:rsid w:val="004A6A46"/>
    <w:rsid w:val="004B73E8"/>
    <w:rsid w:val="004D46DD"/>
    <w:rsid w:val="004D694C"/>
    <w:rsid w:val="004E1D5E"/>
    <w:rsid w:val="004F517D"/>
    <w:rsid w:val="00500CE9"/>
    <w:rsid w:val="0050665C"/>
    <w:rsid w:val="005107A5"/>
    <w:rsid w:val="00530790"/>
    <w:rsid w:val="0055397F"/>
    <w:rsid w:val="00556F98"/>
    <w:rsid w:val="005572CA"/>
    <w:rsid w:val="005600B9"/>
    <w:rsid w:val="005804FD"/>
    <w:rsid w:val="00591A39"/>
    <w:rsid w:val="00597AC8"/>
    <w:rsid w:val="005A4471"/>
    <w:rsid w:val="005B2F6F"/>
    <w:rsid w:val="005B6449"/>
    <w:rsid w:val="005B77F6"/>
    <w:rsid w:val="005E6A96"/>
    <w:rsid w:val="00616682"/>
    <w:rsid w:val="00627376"/>
    <w:rsid w:val="00631079"/>
    <w:rsid w:val="0065055B"/>
    <w:rsid w:val="006516C3"/>
    <w:rsid w:val="00653D38"/>
    <w:rsid w:val="00654416"/>
    <w:rsid w:val="00662798"/>
    <w:rsid w:val="00666EBE"/>
    <w:rsid w:val="00675C60"/>
    <w:rsid w:val="0067648D"/>
    <w:rsid w:val="006923E8"/>
    <w:rsid w:val="006A1C2B"/>
    <w:rsid w:val="006C4245"/>
    <w:rsid w:val="006F57AD"/>
    <w:rsid w:val="00705BAF"/>
    <w:rsid w:val="00714FA8"/>
    <w:rsid w:val="00723941"/>
    <w:rsid w:val="00723EFF"/>
    <w:rsid w:val="00726D8A"/>
    <w:rsid w:val="00747441"/>
    <w:rsid w:val="0076508A"/>
    <w:rsid w:val="0077386A"/>
    <w:rsid w:val="00776243"/>
    <w:rsid w:val="007837CE"/>
    <w:rsid w:val="00785421"/>
    <w:rsid w:val="00787EF3"/>
    <w:rsid w:val="007B5560"/>
    <w:rsid w:val="007E6C12"/>
    <w:rsid w:val="007F5FFF"/>
    <w:rsid w:val="008147F3"/>
    <w:rsid w:val="00814F8E"/>
    <w:rsid w:val="0082539F"/>
    <w:rsid w:val="00855AB1"/>
    <w:rsid w:val="008634B2"/>
    <w:rsid w:val="0086444E"/>
    <w:rsid w:val="008B75A6"/>
    <w:rsid w:val="008E49E6"/>
    <w:rsid w:val="00917518"/>
    <w:rsid w:val="00924BA0"/>
    <w:rsid w:val="00933BB0"/>
    <w:rsid w:val="009349DA"/>
    <w:rsid w:val="00951FB5"/>
    <w:rsid w:val="00954D41"/>
    <w:rsid w:val="009554AA"/>
    <w:rsid w:val="00961A2D"/>
    <w:rsid w:val="009902E0"/>
    <w:rsid w:val="00991358"/>
    <w:rsid w:val="009B7AB2"/>
    <w:rsid w:val="009C0862"/>
    <w:rsid w:val="009D03D1"/>
    <w:rsid w:val="009F446E"/>
    <w:rsid w:val="00A14D4B"/>
    <w:rsid w:val="00A1535C"/>
    <w:rsid w:val="00A42E00"/>
    <w:rsid w:val="00A56B67"/>
    <w:rsid w:val="00A807FF"/>
    <w:rsid w:val="00AD1192"/>
    <w:rsid w:val="00B148ED"/>
    <w:rsid w:val="00B3374F"/>
    <w:rsid w:val="00B54ADA"/>
    <w:rsid w:val="00B91DF9"/>
    <w:rsid w:val="00B93AF1"/>
    <w:rsid w:val="00B97641"/>
    <w:rsid w:val="00B976B7"/>
    <w:rsid w:val="00BA5795"/>
    <w:rsid w:val="00BD34A5"/>
    <w:rsid w:val="00BE06A3"/>
    <w:rsid w:val="00BE4A93"/>
    <w:rsid w:val="00C061DC"/>
    <w:rsid w:val="00C37F03"/>
    <w:rsid w:val="00C5130E"/>
    <w:rsid w:val="00C571ED"/>
    <w:rsid w:val="00C601B1"/>
    <w:rsid w:val="00C61B8F"/>
    <w:rsid w:val="00C635AF"/>
    <w:rsid w:val="00C91256"/>
    <w:rsid w:val="00CA391E"/>
    <w:rsid w:val="00CC6883"/>
    <w:rsid w:val="00CD1015"/>
    <w:rsid w:val="00CF27FF"/>
    <w:rsid w:val="00D27135"/>
    <w:rsid w:val="00D3458C"/>
    <w:rsid w:val="00D42C80"/>
    <w:rsid w:val="00D45D62"/>
    <w:rsid w:val="00D72329"/>
    <w:rsid w:val="00D72379"/>
    <w:rsid w:val="00D77795"/>
    <w:rsid w:val="00DA3951"/>
    <w:rsid w:val="00DA43F8"/>
    <w:rsid w:val="00DC08A3"/>
    <w:rsid w:val="00DC0E71"/>
    <w:rsid w:val="00DC679D"/>
    <w:rsid w:val="00DF1556"/>
    <w:rsid w:val="00DF7C86"/>
    <w:rsid w:val="00E11197"/>
    <w:rsid w:val="00E47531"/>
    <w:rsid w:val="00E53CF6"/>
    <w:rsid w:val="00E60F7E"/>
    <w:rsid w:val="00E930BF"/>
    <w:rsid w:val="00EA2FB5"/>
    <w:rsid w:val="00EC7162"/>
    <w:rsid w:val="00EE0D5F"/>
    <w:rsid w:val="00EE47A5"/>
    <w:rsid w:val="00F013CF"/>
    <w:rsid w:val="00F06009"/>
    <w:rsid w:val="00F25E83"/>
    <w:rsid w:val="00F34B19"/>
    <w:rsid w:val="00F51FEF"/>
    <w:rsid w:val="00F62E12"/>
    <w:rsid w:val="00F83485"/>
    <w:rsid w:val="00F84458"/>
    <w:rsid w:val="00F86FA9"/>
    <w:rsid w:val="00F97A03"/>
    <w:rsid w:val="00FB0DB7"/>
    <w:rsid w:val="00FB6178"/>
    <w:rsid w:val="00FC1887"/>
    <w:rsid w:val="00FD3C83"/>
    <w:rsid w:val="00FF20EA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44F"/>
    <w:rPr>
      <w:sz w:val="24"/>
      <w:szCs w:val="24"/>
    </w:rPr>
  </w:style>
  <w:style w:type="paragraph" w:styleId="2">
    <w:name w:val="heading 2"/>
    <w:basedOn w:val="a"/>
    <w:qFormat/>
    <w:rsid w:val="00F86F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3F8"/>
    <w:pPr>
      <w:spacing w:before="100" w:beforeAutospacing="1" w:after="100" w:afterAutospacing="1"/>
    </w:pPr>
  </w:style>
  <w:style w:type="character" w:styleId="a4">
    <w:name w:val="Hyperlink"/>
    <w:rsid w:val="003A535C"/>
    <w:rPr>
      <w:strike w:val="0"/>
      <w:dstrike w:val="0"/>
      <w:color w:val="0D8F63"/>
      <w:u w:val="none"/>
      <w:effect w:val="none"/>
    </w:rPr>
  </w:style>
  <w:style w:type="paragraph" w:styleId="a5">
    <w:name w:val="header"/>
    <w:basedOn w:val="a"/>
    <w:rsid w:val="003A535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A535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535C"/>
  </w:style>
  <w:style w:type="character" w:styleId="a8">
    <w:name w:val="Strong"/>
    <w:qFormat/>
    <w:rsid w:val="00714FA8"/>
    <w:rPr>
      <w:b/>
      <w:bCs/>
    </w:rPr>
  </w:style>
  <w:style w:type="character" w:customStyle="1" w:styleId="apple-converted-space">
    <w:name w:val="apple-converted-space"/>
    <w:basedOn w:val="a0"/>
    <w:rsid w:val="00714FA8"/>
  </w:style>
  <w:style w:type="character" w:customStyle="1" w:styleId="questiondate">
    <w:name w:val="questiondate"/>
    <w:basedOn w:val="a0"/>
    <w:rsid w:val="00301F15"/>
  </w:style>
  <w:style w:type="character" w:customStyle="1" w:styleId="questionauthor">
    <w:name w:val="questionauthor"/>
    <w:basedOn w:val="a0"/>
    <w:rsid w:val="00301F15"/>
  </w:style>
  <w:style w:type="character" w:customStyle="1" w:styleId="b-share">
    <w:name w:val="b-share"/>
    <w:basedOn w:val="a0"/>
    <w:rsid w:val="00301F15"/>
  </w:style>
  <w:style w:type="character" w:customStyle="1" w:styleId="b-share-form-buttonb-share-form-buttonshare">
    <w:name w:val="b-share-form-button b-share-form-button_share"/>
    <w:basedOn w:val="a0"/>
    <w:rsid w:val="00301F15"/>
  </w:style>
  <w:style w:type="paragraph" w:customStyle="1" w:styleId="1">
    <w:name w:val="Название1"/>
    <w:basedOn w:val="a"/>
    <w:rsid w:val="00301F15"/>
    <w:pPr>
      <w:spacing w:before="100" w:beforeAutospacing="1" w:after="100" w:afterAutospacing="1"/>
    </w:pPr>
  </w:style>
  <w:style w:type="character" w:customStyle="1" w:styleId="usercity">
    <w:name w:val="usercity"/>
    <w:basedOn w:val="a0"/>
    <w:rsid w:val="00301F15"/>
  </w:style>
  <w:style w:type="character" w:customStyle="1" w:styleId="rating-amount">
    <w:name w:val="rating-amount"/>
    <w:basedOn w:val="a0"/>
    <w:rsid w:val="00301F15"/>
  </w:style>
  <w:style w:type="character" w:customStyle="1" w:styleId="submenu-table">
    <w:name w:val="submenu-table"/>
    <w:basedOn w:val="a0"/>
    <w:rsid w:val="000E0BC6"/>
  </w:style>
  <w:style w:type="character" w:customStyle="1" w:styleId="butback">
    <w:name w:val="butback"/>
    <w:basedOn w:val="a0"/>
    <w:rsid w:val="000E0BC6"/>
  </w:style>
  <w:style w:type="table" w:styleId="a9">
    <w:name w:val="Table Grid"/>
    <w:basedOn w:val="a1"/>
    <w:rsid w:val="00230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0154"/>
    <w:pPr>
      <w:ind w:left="720"/>
      <w:contextualSpacing/>
    </w:pPr>
  </w:style>
  <w:style w:type="paragraph" w:styleId="ab">
    <w:name w:val="Balloon Text"/>
    <w:basedOn w:val="a"/>
    <w:link w:val="ac"/>
    <w:rsid w:val="00666E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66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85">
          <w:marLeft w:val="0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70">
          <w:marLeft w:val="0"/>
          <w:marRight w:val="120"/>
          <w:marTop w:val="0"/>
          <w:marBottom w:val="240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</w:div>
        <w:div w:id="224341658">
          <w:marLeft w:val="0"/>
          <w:marRight w:val="0"/>
          <w:marTop w:val="180"/>
          <w:marBottom w:val="0"/>
          <w:divBdr>
            <w:top w:val="dashed" w:sz="4" w:space="6" w:color="CECECE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4833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258550">
          <w:marLeft w:val="0"/>
          <w:marRight w:val="0"/>
          <w:marTop w:val="0"/>
          <w:marBottom w:val="0"/>
          <w:divBdr>
            <w:top w:val="single" w:sz="4" w:space="12" w:color="D1D1D1"/>
            <w:left w:val="single" w:sz="4" w:space="18" w:color="D1D1D1"/>
            <w:bottom w:val="single" w:sz="4" w:space="6" w:color="D1D1D1"/>
            <w:right w:val="single" w:sz="4" w:space="18" w:color="D1D1D1"/>
          </w:divBdr>
        </w:div>
        <w:div w:id="1645306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3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5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BCDB-4358-4506-A956-516E0DA6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RePack by SPecialiST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Гость</cp:lastModifiedBy>
  <cp:revision>7</cp:revision>
  <cp:lastPrinted>2014-04-14T13:26:00Z</cp:lastPrinted>
  <dcterms:created xsi:type="dcterms:W3CDTF">2014-04-01T07:44:00Z</dcterms:created>
  <dcterms:modified xsi:type="dcterms:W3CDTF">2014-04-14T13:29:00Z</dcterms:modified>
</cp:coreProperties>
</file>